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D7F0C0" w14:textId="55D768A5" w:rsidR="00C75823" w:rsidRPr="007F5522" w:rsidRDefault="00C75823" w:rsidP="00C75823">
      <w:pPr>
        <w:pStyle w:val="CRCoverPage"/>
        <w:tabs>
          <w:tab w:val="right" w:pos="9639"/>
        </w:tabs>
        <w:spacing w:after="0"/>
        <w:rPr>
          <w:rFonts w:eastAsia="PMingLiU"/>
          <w:b/>
          <w:noProof/>
          <w:sz w:val="24"/>
          <w:szCs w:val="24"/>
          <w:lang w:val="sv-SE" w:eastAsia="zh-TW"/>
        </w:rPr>
      </w:pPr>
      <w:bookmarkStart w:id="0" w:name="OLE_LINK5"/>
      <w:r w:rsidRPr="000414E1">
        <w:rPr>
          <w:b/>
          <w:noProof/>
          <w:sz w:val="24"/>
          <w:szCs w:val="24"/>
          <w:lang w:val="sv-SE"/>
        </w:rPr>
        <w:t>3GPP TSG-RAN WG2 Meeting #1</w:t>
      </w:r>
      <w:r>
        <w:rPr>
          <w:b/>
          <w:noProof/>
          <w:sz w:val="24"/>
          <w:szCs w:val="24"/>
          <w:lang w:val="sv-SE"/>
        </w:rPr>
        <w:t>22</w:t>
      </w:r>
      <w:r w:rsidRPr="005C27D5">
        <w:rPr>
          <w:rFonts w:hint="eastAsia"/>
          <w:b/>
          <w:noProof/>
          <w:sz w:val="24"/>
          <w:szCs w:val="24"/>
          <w:lang w:val="sv-SE"/>
        </w:rPr>
        <w:t xml:space="preserve"> </w:t>
      </w:r>
      <w:r w:rsidRPr="000414E1">
        <w:rPr>
          <w:b/>
          <w:noProof/>
          <w:sz w:val="24"/>
          <w:szCs w:val="24"/>
          <w:lang w:val="sv-SE"/>
        </w:rPr>
        <w:t>electronic</w:t>
      </w:r>
      <w:r w:rsidRPr="00556373">
        <w:rPr>
          <w:b/>
          <w:i/>
          <w:sz w:val="28"/>
          <w:lang w:eastAsia="zh-TW"/>
        </w:rPr>
        <w:tab/>
      </w:r>
      <w:r>
        <w:rPr>
          <w:rFonts w:cs="Arial"/>
          <w:b/>
          <w:i/>
          <w:sz w:val="28"/>
          <w:lang w:eastAsia="zh-TW"/>
        </w:rPr>
        <w:t>R2-230</w:t>
      </w:r>
      <w:r w:rsidR="007C3906">
        <w:rPr>
          <w:rFonts w:cs="Arial"/>
          <w:b/>
          <w:i/>
          <w:sz w:val="28"/>
          <w:lang w:eastAsia="zh-TW"/>
        </w:rPr>
        <w:t>3216</w:t>
      </w:r>
    </w:p>
    <w:p w14:paraId="7F3BB0DD" w14:textId="77777777" w:rsidR="00C75823" w:rsidRPr="005C27D5" w:rsidRDefault="00C75823" w:rsidP="00C75823">
      <w:pPr>
        <w:pStyle w:val="CRCoverPage"/>
        <w:spacing w:after="0"/>
        <w:rPr>
          <w:rFonts w:eastAsia="PMingLiU"/>
          <w:b/>
          <w:noProof/>
          <w:sz w:val="24"/>
          <w:lang w:eastAsia="zh-TW"/>
        </w:rPr>
      </w:pPr>
      <w:r w:rsidRPr="000414E1">
        <w:rPr>
          <w:b/>
          <w:noProof/>
          <w:sz w:val="24"/>
          <w:lang w:eastAsia="zh-TW"/>
        </w:rPr>
        <w:t xml:space="preserve">Online, </w:t>
      </w:r>
      <w:r>
        <w:rPr>
          <w:b/>
          <w:noProof/>
          <w:sz w:val="24"/>
          <w:lang w:eastAsia="zh-TW"/>
        </w:rPr>
        <w:t>April 17-26</w:t>
      </w:r>
      <w:r w:rsidRPr="000414E1">
        <w:rPr>
          <w:b/>
          <w:noProof/>
          <w:sz w:val="24"/>
          <w:lang w:eastAsia="zh-TW"/>
        </w:rPr>
        <w:t>, 202</w:t>
      </w:r>
      <w:r>
        <w:rPr>
          <w:b/>
          <w:noProof/>
          <w:sz w:val="24"/>
          <w:lang w:eastAsia="zh-TW"/>
        </w:rPr>
        <w:t>3</w:t>
      </w:r>
    </w:p>
    <w:bookmarkEnd w:id="0"/>
    <w:p w14:paraId="75B551D8" w14:textId="77777777" w:rsidR="005C27D5" w:rsidRPr="00C75823" w:rsidRDefault="005C27D5" w:rsidP="005C27D5">
      <w:pPr>
        <w:pStyle w:val="CRCoverPage"/>
        <w:spacing w:after="0"/>
        <w:rPr>
          <w:rFonts w:cs="Arial"/>
        </w:rPr>
      </w:pPr>
    </w:p>
    <w:p w14:paraId="4811B784" w14:textId="25ECB602" w:rsidR="005C27D5" w:rsidRPr="003B3AC5" w:rsidRDefault="005C27D5" w:rsidP="005C27D5">
      <w:pPr>
        <w:pStyle w:val="3GPPHeader"/>
        <w:spacing w:afterLines="50" w:after="120"/>
        <w:rPr>
          <w:rFonts w:ascii="Arial" w:hAnsi="Arial" w:cs="Arial"/>
          <w:sz w:val="22"/>
          <w:szCs w:val="22"/>
          <w:lang w:eastAsia="zh-TW"/>
        </w:rPr>
      </w:pPr>
      <w:r w:rsidRPr="003B3AC5">
        <w:rPr>
          <w:rFonts w:ascii="Arial" w:hAnsi="Arial" w:cs="Arial"/>
          <w:sz w:val="22"/>
          <w:szCs w:val="22"/>
          <w:lang w:eastAsia="zh-TW"/>
        </w:rPr>
        <w:t>Agenda Item:</w:t>
      </w:r>
      <w:r w:rsidRPr="003B3AC5">
        <w:rPr>
          <w:rFonts w:ascii="Arial" w:hAnsi="Arial" w:cs="Arial"/>
          <w:sz w:val="22"/>
          <w:szCs w:val="22"/>
          <w:lang w:eastAsia="zh-TW"/>
        </w:rPr>
        <w:tab/>
      </w:r>
      <w:r w:rsidR="00C75823">
        <w:rPr>
          <w:rFonts w:ascii="Arial" w:hAnsi="Arial" w:cs="Arial"/>
          <w:sz w:val="22"/>
          <w:szCs w:val="22"/>
          <w:lang w:eastAsia="zh-TW"/>
        </w:rPr>
        <w:t>7</w:t>
      </w:r>
      <w:r w:rsidR="00BE1516" w:rsidRPr="003B3AC5">
        <w:rPr>
          <w:rFonts w:ascii="Arial" w:hAnsi="Arial" w:cs="Arial"/>
          <w:sz w:val="22"/>
          <w:szCs w:val="22"/>
          <w:lang w:eastAsia="zh-TW"/>
        </w:rPr>
        <w:t>.15.2</w:t>
      </w:r>
    </w:p>
    <w:p w14:paraId="6ABA1A18" w14:textId="3A0C18C6" w:rsidR="005C27D5" w:rsidRPr="003B3AC5" w:rsidRDefault="005C27D5" w:rsidP="005C27D5">
      <w:pPr>
        <w:pStyle w:val="3GPPHeader"/>
        <w:spacing w:afterLines="50" w:after="120"/>
        <w:rPr>
          <w:rFonts w:ascii="Arial" w:hAnsi="Arial" w:cs="Arial"/>
          <w:sz w:val="22"/>
          <w:szCs w:val="22"/>
          <w:lang w:eastAsia="zh-TW"/>
        </w:rPr>
      </w:pPr>
      <w:r w:rsidRPr="003B3AC5">
        <w:rPr>
          <w:rFonts w:ascii="Arial" w:hAnsi="Arial" w:cs="Arial"/>
          <w:sz w:val="22"/>
          <w:szCs w:val="22"/>
          <w:lang w:eastAsia="zh-TW"/>
        </w:rPr>
        <w:t xml:space="preserve">Source: </w:t>
      </w:r>
      <w:r w:rsidRPr="003B3AC5">
        <w:rPr>
          <w:rFonts w:ascii="Arial" w:hAnsi="Arial" w:cs="Arial"/>
          <w:sz w:val="22"/>
          <w:szCs w:val="22"/>
          <w:lang w:eastAsia="zh-TW"/>
        </w:rPr>
        <w:tab/>
        <w:t>Xiaomi</w:t>
      </w:r>
    </w:p>
    <w:p w14:paraId="0087EE14" w14:textId="53004768" w:rsidR="005C27D5" w:rsidRPr="003B3AC5" w:rsidRDefault="005C27D5" w:rsidP="005C27D5">
      <w:pPr>
        <w:pStyle w:val="3GPPHeader"/>
        <w:spacing w:afterLines="50" w:after="120"/>
        <w:ind w:left="1701" w:hangingChars="773" w:hanging="1701"/>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t xml:space="preserve">Discussion on </w:t>
      </w:r>
      <w:r w:rsidR="00925A4A">
        <w:rPr>
          <w:rFonts w:ascii="Arial" w:hAnsi="Arial" w:cs="Arial"/>
          <w:sz w:val="22"/>
          <w:szCs w:val="22"/>
          <w:lang w:eastAsia="zh-TW"/>
        </w:rPr>
        <w:t>SL</w:t>
      </w:r>
      <w:r w:rsidR="003F69B3">
        <w:rPr>
          <w:rFonts w:ascii="Arial" w:hAnsi="Arial" w:cs="Arial"/>
          <w:sz w:val="22"/>
          <w:szCs w:val="22"/>
          <w:lang w:eastAsia="zh-TW"/>
        </w:rPr>
        <w:t xml:space="preserve"> consistent</w:t>
      </w:r>
      <w:r w:rsidR="00925A4A">
        <w:rPr>
          <w:rFonts w:ascii="Arial" w:hAnsi="Arial" w:cs="Arial"/>
          <w:sz w:val="22"/>
          <w:szCs w:val="22"/>
          <w:lang w:eastAsia="zh-TW"/>
        </w:rPr>
        <w:t xml:space="preserve"> </w:t>
      </w:r>
      <w:r w:rsidR="008C202C">
        <w:rPr>
          <w:rFonts w:ascii="Arial" w:hAnsi="Arial" w:cs="Arial"/>
          <w:sz w:val="22"/>
          <w:szCs w:val="22"/>
          <w:lang w:eastAsia="zh-TW"/>
        </w:rPr>
        <w:t xml:space="preserve">LBT </w:t>
      </w:r>
      <w:r w:rsidR="003F69B3">
        <w:rPr>
          <w:rFonts w:ascii="Arial" w:hAnsi="Arial" w:cs="Arial"/>
          <w:sz w:val="22"/>
          <w:szCs w:val="22"/>
          <w:lang w:eastAsia="zh-TW"/>
        </w:rPr>
        <w:t>failure</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1"/>
        <w:spacing w:before="100" w:beforeAutospacing="1" w:after="100" w:afterAutospacing="1" w:line="276" w:lineRule="auto"/>
        <w:ind w:left="0" w:firstLine="0"/>
        <w:jc w:val="both"/>
        <w:rPr>
          <w:rFonts w:eastAsia="宋体" w:cs="Arial"/>
          <w:lang w:eastAsia="zh-CN"/>
        </w:rPr>
      </w:pPr>
      <w:r w:rsidRPr="003B3AC5">
        <w:rPr>
          <w:rFonts w:eastAsia="宋体" w:cs="Arial"/>
          <w:lang w:eastAsia="zh-CN"/>
        </w:rPr>
        <w:t>1</w:t>
      </w:r>
      <w:r w:rsidRPr="003B3AC5">
        <w:rPr>
          <w:rFonts w:eastAsia="宋体" w:cs="Arial"/>
          <w:lang w:eastAsia="zh-CN"/>
        </w:rPr>
        <w:tab/>
        <w:t>Introduction</w:t>
      </w:r>
    </w:p>
    <w:p w14:paraId="304350A6" w14:textId="5AF91B5F" w:rsidR="00C75823" w:rsidRDefault="00F905C7" w:rsidP="00F905C7">
      <w:pPr>
        <w:overflowPunct w:val="0"/>
        <w:autoSpaceDE w:val="0"/>
        <w:autoSpaceDN w:val="0"/>
        <w:adjustRightInd w:val="0"/>
        <w:spacing w:after="120"/>
        <w:jc w:val="both"/>
        <w:textAlignment w:val="baseline"/>
        <w:rPr>
          <w:rFonts w:ascii="Arial" w:hAnsi="Arial" w:cs="Arial"/>
          <w:lang w:eastAsia="zh-CN"/>
        </w:rPr>
      </w:pPr>
      <w:r w:rsidRPr="003B3AC5">
        <w:rPr>
          <w:rFonts w:ascii="Arial" w:hAnsi="Arial" w:cs="Arial"/>
          <w:lang w:eastAsia="zh-CN"/>
        </w:rPr>
        <w:t xml:space="preserve">In last RAN2 meeting, RAN2 discussed the consistent LBT for SL-U and achieved </w:t>
      </w:r>
      <w:r w:rsidR="006B6523" w:rsidRPr="003B3AC5">
        <w:rPr>
          <w:rFonts w:ascii="Arial" w:hAnsi="Arial" w:cs="Arial"/>
          <w:lang w:eastAsia="zh-CN"/>
        </w:rPr>
        <w:t>some</w:t>
      </w:r>
      <w:r w:rsidRPr="003B3AC5">
        <w:rPr>
          <w:rFonts w:ascii="Arial" w:hAnsi="Arial" w:cs="Arial"/>
          <w:lang w:eastAsia="zh-CN"/>
        </w:rPr>
        <w:t xml:space="preserve"> </w:t>
      </w:r>
      <w:r w:rsidR="00C75823">
        <w:rPr>
          <w:rFonts w:ascii="Arial" w:hAnsi="Arial" w:cs="Arial"/>
          <w:lang w:eastAsia="zh-CN"/>
        </w:rPr>
        <w:t>WA</w:t>
      </w:r>
      <w:r w:rsidRPr="003B3AC5">
        <w:rPr>
          <w:rFonts w:ascii="Arial" w:hAnsi="Arial" w:cs="Arial"/>
          <w:lang w:eastAsia="zh-CN"/>
        </w:rPr>
        <w:t>s</w:t>
      </w:r>
      <w:r w:rsidR="00C75823">
        <w:rPr>
          <w:rFonts w:ascii="Arial" w:hAnsi="Arial" w:cs="Arial"/>
          <w:lang w:eastAsia="zh-CN"/>
        </w:rPr>
        <w:t xml:space="preserve"> and agreements</w:t>
      </w:r>
      <w:r w:rsidRPr="003B3AC5">
        <w:rPr>
          <w:rFonts w:ascii="Arial" w:hAnsi="Arial" w:cs="Arial"/>
          <w:lang w:eastAsia="zh-CN"/>
        </w:rPr>
        <w:t xml:space="preserve"> [1].</w:t>
      </w:r>
    </w:p>
    <w:p w14:paraId="4C454000" w14:textId="3950A2CB" w:rsidR="00BD6278" w:rsidRPr="003B3AC5" w:rsidRDefault="00541D5C" w:rsidP="00541D5C">
      <w:pPr>
        <w:overflowPunct w:val="0"/>
        <w:autoSpaceDE w:val="0"/>
        <w:autoSpaceDN w:val="0"/>
        <w:adjustRightInd w:val="0"/>
        <w:spacing w:before="120" w:after="120"/>
        <w:jc w:val="both"/>
        <w:textAlignment w:val="baseline"/>
        <w:rPr>
          <w:rFonts w:ascii="Arial" w:eastAsiaTheme="minorEastAsia" w:hAnsi="Arial" w:cs="Arial"/>
          <w:lang w:eastAsia="zh-CN"/>
        </w:rPr>
      </w:pPr>
      <w:r w:rsidRPr="003B3AC5">
        <w:rPr>
          <w:rFonts w:ascii="Arial" w:hAnsi="Arial" w:cs="Arial"/>
          <w:lang w:eastAsia="zh-CN"/>
        </w:rPr>
        <w:t xml:space="preserve">In this contribution, we would like to </w:t>
      </w:r>
      <w:r w:rsidR="00F910E6" w:rsidRPr="003B3AC5">
        <w:rPr>
          <w:rFonts w:ascii="Arial" w:hAnsi="Arial" w:cs="Arial"/>
          <w:lang w:eastAsia="zh-CN"/>
        </w:rPr>
        <w:t xml:space="preserve">discuss some remaining issues related to </w:t>
      </w:r>
      <w:r w:rsidR="00C75823">
        <w:rPr>
          <w:rFonts w:ascii="Arial" w:hAnsi="Arial" w:cs="Arial"/>
          <w:lang w:eastAsia="zh-CN"/>
        </w:rPr>
        <w:t>consistent LBT failure</w:t>
      </w:r>
      <w:r w:rsidR="00632B60" w:rsidRPr="003B3AC5">
        <w:rPr>
          <w:rFonts w:ascii="Arial" w:hAnsi="Arial" w:cs="Arial"/>
          <w:lang w:eastAsia="zh-CN"/>
        </w:rPr>
        <w:t xml:space="preserve"> </w:t>
      </w:r>
      <w:r w:rsidRPr="003B3AC5">
        <w:rPr>
          <w:rFonts w:ascii="Arial" w:hAnsi="Arial" w:cs="Arial"/>
          <w:lang w:eastAsia="zh-CN"/>
        </w:rPr>
        <w:t>and have corresponding proposals.</w:t>
      </w:r>
    </w:p>
    <w:p w14:paraId="4D3AF2F8" w14:textId="11DAF9F1" w:rsidR="00637ED8" w:rsidRPr="003B3AC5" w:rsidRDefault="00637ED8" w:rsidP="00637ED8">
      <w:pPr>
        <w:pStyle w:val="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2A9EB4F9" w14:textId="40A6B131" w:rsidR="00C75823" w:rsidRDefault="00C75823" w:rsidP="00C75823">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bookmarkStart w:id="1" w:name="OLE_LINK1"/>
      <w:r>
        <w:rPr>
          <w:rFonts w:eastAsia="宋体"/>
          <w:szCs w:val="32"/>
          <w:lang w:eastAsia="zh-CN"/>
        </w:rPr>
        <w:t xml:space="preserve">2.1 </w:t>
      </w:r>
      <w:r w:rsidR="0007516A">
        <w:rPr>
          <w:rFonts w:eastAsia="宋体"/>
          <w:szCs w:val="32"/>
          <w:lang w:eastAsia="zh-CN"/>
        </w:rPr>
        <w:t>SL-specific</w:t>
      </w:r>
      <w:r w:rsidR="0007516A" w:rsidRPr="00224A5D">
        <w:rPr>
          <w:rFonts w:eastAsia="宋体"/>
          <w:szCs w:val="32"/>
          <w:lang w:eastAsia="zh-CN"/>
        </w:rPr>
        <w:t xml:space="preserve"> </w:t>
      </w:r>
      <w:r w:rsidRPr="00224A5D">
        <w:rPr>
          <w:rFonts w:eastAsia="宋体"/>
          <w:szCs w:val="32"/>
          <w:lang w:eastAsia="zh-CN"/>
        </w:rPr>
        <w:t xml:space="preserve">LBT failure </w:t>
      </w:r>
      <w:r w:rsidR="0007788C">
        <w:rPr>
          <w:rFonts w:eastAsia="宋体"/>
          <w:szCs w:val="32"/>
          <w:lang w:eastAsia="zh-CN"/>
        </w:rPr>
        <w:t xml:space="preserve">indication </w:t>
      </w:r>
    </w:p>
    <w:bookmarkEnd w:id="1"/>
    <w:p w14:paraId="7856BC4C" w14:textId="77777777" w:rsidR="00D105DA" w:rsidRDefault="008603F4" w:rsidP="008603F4">
      <w:pPr>
        <w:jc w:val="both"/>
        <w:rPr>
          <w:rFonts w:ascii="Arial" w:eastAsiaTheme="minorEastAsia" w:hAnsi="Arial" w:cs="Arial"/>
          <w:lang w:eastAsia="zh-CN"/>
        </w:rPr>
      </w:pPr>
      <w:r>
        <w:rPr>
          <w:rFonts w:ascii="Arial" w:eastAsiaTheme="minorEastAsia" w:hAnsi="Arial" w:cs="Arial"/>
          <w:lang w:eastAsia="zh-CN"/>
        </w:rPr>
        <w:t xml:space="preserve">In last RAN2 meeting, RAN2 agreed that SL LBT failure indication granularity is per SL RB set. </w:t>
      </w:r>
    </w:p>
    <w:tbl>
      <w:tblPr>
        <w:tblStyle w:val="afd"/>
        <w:tblW w:w="0" w:type="auto"/>
        <w:tblLook w:val="04A0" w:firstRow="1" w:lastRow="0" w:firstColumn="1" w:lastColumn="0" w:noHBand="0" w:noVBand="1"/>
      </w:tblPr>
      <w:tblGrid>
        <w:gridCol w:w="9629"/>
      </w:tblGrid>
      <w:tr w:rsidR="00D105DA" w14:paraId="07597E0D" w14:textId="77777777" w:rsidTr="00D105DA">
        <w:tc>
          <w:tcPr>
            <w:tcW w:w="9629" w:type="dxa"/>
          </w:tcPr>
          <w:p w14:paraId="33738D20" w14:textId="77777777" w:rsidR="00D105DA" w:rsidRPr="00C75823" w:rsidRDefault="00D105DA" w:rsidP="00D105DA">
            <w:pPr>
              <w:overflowPunct w:val="0"/>
              <w:autoSpaceDE w:val="0"/>
              <w:autoSpaceDN w:val="0"/>
              <w:adjustRightInd w:val="0"/>
              <w:spacing w:after="120"/>
              <w:jc w:val="both"/>
              <w:textAlignment w:val="baseline"/>
              <w:rPr>
                <w:rFonts w:ascii="Arial" w:eastAsiaTheme="minorEastAsia" w:hAnsi="Arial" w:cs="Arial"/>
                <w:lang w:eastAsia="zh-CN"/>
              </w:rPr>
            </w:pPr>
            <w:r w:rsidRPr="00C75823">
              <w:rPr>
                <w:rFonts w:ascii="Arial" w:eastAsiaTheme="minorEastAsia" w:hAnsi="Arial" w:cs="Arial"/>
                <w:lang w:eastAsia="zh-CN"/>
              </w:rPr>
              <w:t>Agreements on SL LBT failure indication granularity</w:t>
            </w:r>
          </w:p>
          <w:p w14:paraId="5BB69AB2" w14:textId="72F9D878" w:rsidR="00D105DA" w:rsidRDefault="00D105DA" w:rsidP="00D105DA">
            <w:pPr>
              <w:jc w:val="both"/>
              <w:rPr>
                <w:rFonts w:ascii="Arial" w:eastAsiaTheme="minorEastAsia" w:hAnsi="Arial" w:cs="Arial"/>
                <w:lang w:eastAsia="zh-CN"/>
              </w:rPr>
            </w:pPr>
            <w:r w:rsidRPr="00C75823">
              <w:rPr>
                <w:rFonts w:ascii="Arial" w:eastAsiaTheme="minorEastAsia" w:hAnsi="Arial" w:cs="Arial"/>
                <w:lang w:eastAsia="zh-CN"/>
              </w:rPr>
              <w:t xml:space="preserve">1: </w:t>
            </w:r>
            <w:r w:rsidRPr="00C75823">
              <w:rPr>
                <w:rFonts w:ascii="Arial" w:eastAsiaTheme="minorEastAsia" w:hAnsi="Arial" w:cs="Arial"/>
                <w:lang w:eastAsia="zh-CN"/>
              </w:rPr>
              <w:tab/>
              <w:t>SL LBT failure indication granularity is per SL RB set.</w:t>
            </w:r>
          </w:p>
        </w:tc>
      </w:tr>
    </w:tbl>
    <w:p w14:paraId="57D9902D" w14:textId="77777777" w:rsidR="00D105DA" w:rsidRDefault="00D105DA" w:rsidP="008603F4">
      <w:pPr>
        <w:jc w:val="both"/>
        <w:rPr>
          <w:rFonts w:ascii="Arial" w:eastAsiaTheme="minorEastAsia" w:hAnsi="Arial" w:cs="Arial"/>
          <w:lang w:eastAsia="zh-CN"/>
        </w:rPr>
      </w:pPr>
    </w:p>
    <w:p w14:paraId="0AD4EC6F" w14:textId="22179CE3" w:rsidR="00F2579D" w:rsidRDefault="008603F4" w:rsidP="00F2579D">
      <w:pPr>
        <w:jc w:val="both"/>
        <w:rPr>
          <w:rFonts w:ascii="Arial" w:eastAsiaTheme="minorEastAsia" w:hAnsi="Arial" w:cs="Arial"/>
          <w:lang w:eastAsia="zh-CN"/>
        </w:rPr>
      </w:pPr>
      <w:r>
        <w:rPr>
          <w:rFonts w:ascii="Arial" w:eastAsiaTheme="minorEastAsia" w:hAnsi="Arial" w:cs="Arial"/>
          <w:lang w:eastAsia="zh-CN"/>
        </w:rPr>
        <w:t xml:space="preserve">In addition, RAN1 agreed that multi-channel transmission is supported which means a SL transmission may cross multiple RB sets. In this case, different from NR-U, where only one LBT failure indication is provided from PHY to MAC, in SL-U, more than one LBT failure indication </w:t>
      </w:r>
      <w:r w:rsidR="004014ED">
        <w:rPr>
          <w:rFonts w:ascii="Arial" w:eastAsiaTheme="minorEastAsia" w:hAnsi="Arial" w:cs="Arial"/>
          <w:lang w:eastAsia="zh-CN"/>
        </w:rPr>
        <w:t xml:space="preserve">may be delivered from PHY to MAC for a SL transmission if this transmission is not transmitted due to LBT failure. </w:t>
      </w:r>
    </w:p>
    <w:tbl>
      <w:tblPr>
        <w:tblStyle w:val="afd"/>
        <w:tblW w:w="0" w:type="auto"/>
        <w:tblLook w:val="04A0" w:firstRow="1" w:lastRow="0" w:firstColumn="1" w:lastColumn="0" w:noHBand="0" w:noVBand="1"/>
      </w:tblPr>
      <w:tblGrid>
        <w:gridCol w:w="9629"/>
      </w:tblGrid>
      <w:tr w:rsidR="00F2579D" w14:paraId="11580A09" w14:textId="77777777" w:rsidTr="00332927">
        <w:tc>
          <w:tcPr>
            <w:tcW w:w="9629" w:type="dxa"/>
          </w:tcPr>
          <w:p w14:paraId="257F1A6B" w14:textId="77777777" w:rsidR="00F2579D" w:rsidRPr="00301212" w:rsidRDefault="00F2579D" w:rsidP="00332927">
            <w:pPr>
              <w:autoSpaceDE w:val="0"/>
              <w:autoSpaceDN w:val="0"/>
              <w:rPr>
                <w:rFonts w:ascii="Times" w:eastAsia="Batang" w:hAnsi="Times"/>
                <w:szCs w:val="24"/>
              </w:rPr>
            </w:pPr>
            <w:r w:rsidRPr="00F2579D">
              <w:rPr>
                <w:rFonts w:ascii="Times" w:eastAsia="Batang" w:hAnsi="Times"/>
                <w:b/>
                <w:bCs/>
                <w:iCs/>
                <w:szCs w:val="24"/>
                <w:highlight w:val="green"/>
                <w:u w:val="single"/>
              </w:rPr>
              <w:t>Agreement</w:t>
            </w:r>
          </w:p>
          <w:p w14:paraId="18254846" w14:textId="77777777" w:rsidR="00F2579D" w:rsidRPr="00301212" w:rsidRDefault="00F2579D" w:rsidP="00332927">
            <w:pPr>
              <w:rPr>
                <w:rFonts w:eastAsia="Batang"/>
                <w:lang w:eastAsia="x-none"/>
              </w:rPr>
            </w:pPr>
            <w:r w:rsidRPr="00301212">
              <w:rPr>
                <w:rFonts w:eastAsia="Batang" w:hint="eastAsia"/>
                <w:lang w:eastAsia="x-none"/>
              </w:rPr>
              <w:t xml:space="preserve">For </w:t>
            </w:r>
            <w:r w:rsidRPr="00301212">
              <w:rPr>
                <w:rFonts w:eastAsia="Batang"/>
                <w:lang w:eastAsia="x-none"/>
              </w:rPr>
              <w:t xml:space="preserve">dynamic </w:t>
            </w:r>
            <w:r w:rsidRPr="00301212">
              <w:rPr>
                <w:rFonts w:eastAsia="Batang" w:hint="eastAsia"/>
                <w:lang w:eastAsia="x-none"/>
              </w:rPr>
              <w:t xml:space="preserve">channel access </w:t>
            </w:r>
            <w:r w:rsidRPr="00301212">
              <w:rPr>
                <w:rFonts w:eastAsia="Batang"/>
                <w:lang w:eastAsia="x-none"/>
              </w:rPr>
              <w:t xml:space="preserve">mode with </w:t>
            </w:r>
            <w:r w:rsidRPr="00F2579D">
              <w:rPr>
                <w:rFonts w:eastAsia="Batang"/>
                <w:highlight w:val="yellow"/>
                <w:lang w:eastAsia="x-none"/>
              </w:rPr>
              <w:t xml:space="preserve">multi-channel case </w:t>
            </w:r>
            <w:r w:rsidRPr="00F2579D">
              <w:rPr>
                <w:rFonts w:eastAsia="Batang" w:hint="eastAsia"/>
                <w:highlight w:val="yellow"/>
                <w:lang w:eastAsia="x-none"/>
              </w:rPr>
              <w:t>in SL-U</w:t>
            </w:r>
            <w:r w:rsidRPr="00301212">
              <w:rPr>
                <w:rFonts w:eastAsia="Batang" w:hint="eastAsia"/>
                <w:lang w:eastAsia="x-none"/>
              </w:rPr>
              <w:t>,</w:t>
            </w:r>
            <w:r w:rsidRPr="00301212">
              <w:rPr>
                <w:rFonts w:eastAsia="Batang"/>
                <w:lang w:eastAsia="x-none"/>
              </w:rPr>
              <w:t xml:space="preserve"> </w:t>
            </w:r>
            <w:r w:rsidRPr="00301212">
              <w:rPr>
                <w:rFonts w:eastAsia="Batang" w:hint="eastAsia"/>
                <w:lang w:eastAsia="x-none"/>
              </w:rPr>
              <w:t>NR-U UL channel access procedure</w:t>
            </w:r>
            <w:r w:rsidRPr="00301212">
              <w:rPr>
                <w:rFonts w:eastAsia="Batang"/>
                <w:lang w:eastAsia="x-none"/>
              </w:rPr>
              <w:t xml:space="preserve"> is considered as baseline for transmission on multiple channels</w:t>
            </w:r>
          </w:p>
          <w:p w14:paraId="69527141" w14:textId="77777777" w:rsidR="00F2579D" w:rsidRPr="00301212" w:rsidRDefault="00F2579D" w:rsidP="00332927">
            <w:pPr>
              <w:numPr>
                <w:ilvl w:val="0"/>
                <w:numId w:val="10"/>
              </w:numPr>
              <w:autoSpaceDE w:val="0"/>
              <w:autoSpaceDN w:val="0"/>
              <w:adjustRightInd w:val="0"/>
              <w:snapToGrid w:val="0"/>
              <w:spacing w:after="0" w:line="276" w:lineRule="auto"/>
              <w:ind w:leftChars="100" w:left="560"/>
              <w:rPr>
                <w:rFonts w:eastAsia="Batang"/>
                <w:lang w:eastAsia="x-none"/>
              </w:rPr>
            </w:pPr>
            <w:r w:rsidRPr="00301212">
              <w:rPr>
                <w:rFonts w:eastAsia="Batang" w:hint="eastAsia"/>
                <w:lang w:eastAsia="x-none"/>
              </w:rPr>
              <w:t xml:space="preserve">FFS: whether </w:t>
            </w:r>
            <w:r w:rsidRPr="00301212">
              <w:rPr>
                <w:rFonts w:eastAsia="Batang"/>
                <w:lang w:eastAsia="x-none"/>
              </w:rPr>
              <w:t>transmission of</w:t>
            </w:r>
            <w:r w:rsidRPr="00301212">
              <w:rPr>
                <w:rFonts w:eastAsia="Batang" w:hint="eastAsia"/>
                <w:lang w:eastAsia="x-none"/>
              </w:rPr>
              <w:t xml:space="preserve"> PSFCH</w:t>
            </w:r>
            <w:r w:rsidRPr="00301212">
              <w:rPr>
                <w:rFonts w:eastAsia="Batang"/>
                <w:lang w:eastAsia="x-none"/>
              </w:rPr>
              <w:t xml:space="preserve"> and/or S-SSB on a subset of RB sets is supported (using the NR-U DL channel access procedure as baseline)</w:t>
            </w:r>
          </w:p>
          <w:p w14:paraId="2F9C117F" w14:textId="1E6C3AE8" w:rsidR="00F2579D" w:rsidRPr="00F2579D" w:rsidRDefault="00F2579D" w:rsidP="00F2579D">
            <w:pPr>
              <w:numPr>
                <w:ilvl w:val="0"/>
                <w:numId w:val="10"/>
              </w:numPr>
              <w:autoSpaceDE w:val="0"/>
              <w:autoSpaceDN w:val="0"/>
              <w:adjustRightInd w:val="0"/>
              <w:snapToGrid w:val="0"/>
              <w:spacing w:after="0" w:line="276" w:lineRule="auto"/>
              <w:ind w:leftChars="100" w:left="560"/>
              <w:rPr>
                <w:rFonts w:eastAsia="Batang"/>
                <w:lang w:eastAsia="x-none"/>
              </w:rPr>
            </w:pPr>
            <w:r w:rsidRPr="00301212">
              <w:rPr>
                <w:rFonts w:eastAsia="Batang" w:hint="eastAsia"/>
                <w:lang w:eastAsia="x-none"/>
              </w:rPr>
              <w:t xml:space="preserve">FFS any necessary enhancement and modification for </w:t>
            </w:r>
            <w:r w:rsidRPr="00301212">
              <w:rPr>
                <w:rFonts w:eastAsia="Batang"/>
                <w:lang w:eastAsia="x-none"/>
              </w:rPr>
              <w:t xml:space="preserve">the </w:t>
            </w:r>
            <w:r w:rsidRPr="00301212">
              <w:rPr>
                <w:rFonts w:eastAsia="Batang" w:hint="eastAsia"/>
                <w:lang w:eastAsia="x-none"/>
              </w:rPr>
              <w:t>SL-U operation</w:t>
            </w:r>
          </w:p>
        </w:tc>
      </w:tr>
    </w:tbl>
    <w:p w14:paraId="330440F8" w14:textId="7EEA6C7B" w:rsidR="00F2579D" w:rsidRPr="00F2579D" w:rsidRDefault="00F2579D" w:rsidP="008603F4">
      <w:pPr>
        <w:jc w:val="both"/>
        <w:rPr>
          <w:rFonts w:ascii="Arial" w:eastAsiaTheme="minorEastAsia" w:hAnsi="Arial" w:cs="Arial"/>
          <w:lang w:eastAsia="zh-CN"/>
        </w:rPr>
      </w:pPr>
    </w:p>
    <w:p w14:paraId="7E261A3D" w14:textId="0DDE33CE" w:rsidR="004014ED" w:rsidRDefault="004014ED" w:rsidP="008603F4">
      <w:pPr>
        <w:jc w:val="both"/>
        <w:rPr>
          <w:rFonts w:ascii="Arial" w:eastAsiaTheme="minorEastAsia" w:hAnsi="Arial" w:cs="Arial"/>
          <w:b/>
          <w:lang w:eastAsia="zh-CN"/>
        </w:rPr>
      </w:pPr>
      <w:r w:rsidRPr="004014ED">
        <w:rPr>
          <w:rFonts w:ascii="Arial" w:eastAsiaTheme="minorEastAsia" w:hAnsi="Arial" w:cs="Arial"/>
          <w:b/>
          <w:lang w:eastAsia="zh-CN"/>
        </w:rPr>
        <w:t xml:space="preserve">Proposal 1: </w:t>
      </w:r>
      <w:r>
        <w:rPr>
          <w:rFonts w:ascii="Arial" w:eastAsiaTheme="minorEastAsia" w:hAnsi="Arial" w:cs="Arial"/>
          <w:b/>
          <w:lang w:eastAsia="zh-CN"/>
        </w:rPr>
        <w:t>For a</w:t>
      </w:r>
      <w:r w:rsidRPr="004014ED">
        <w:rPr>
          <w:rFonts w:ascii="Arial" w:eastAsiaTheme="minorEastAsia" w:hAnsi="Arial" w:cs="Arial"/>
          <w:b/>
          <w:lang w:eastAsia="zh-CN"/>
        </w:rPr>
        <w:t xml:space="preserve"> multi-channel</w:t>
      </w:r>
      <w:r>
        <w:rPr>
          <w:rFonts w:ascii="Arial" w:eastAsiaTheme="minorEastAsia" w:hAnsi="Arial" w:cs="Arial"/>
          <w:b/>
          <w:lang w:eastAsia="zh-CN"/>
        </w:rPr>
        <w:t xml:space="preserve"> SL transmission, PHY can deliver more than one LBT failure indication if this SL transmission is not transmitted due to LBT failure. </w:t>
      </w:r>
    </w:p>
    <w:p w14:paraId="2370E3F6" w14:textId="5DAF5284" w:rsidR="0007788C" w:rsidRDefault="0007788C" w:rsidP="0007788C">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2.2 </w:t>
      </w:r>
      <w:r w:rsidR="00624932">
        <w:rPr>
          <w:rFonts w:eastAsia="宋体"/>
          <w:szCs w:val="32"/>
          <w:lang w:eastAsia="zh-CN"/>
        </w:rPr>
        <w:t>SL-specific c</w:t>
      </w:r>
      <w:r>
        <w:rPr>
          <w:rFonts w:eastAsia="宋体"/>
          <w:szCs w:val="32"/>
          <w:lang w:eastAsia="zh-CN"/>
        </w:rPr>
        <w:t xml:space="preserve">onsistent </w:t>
      </w:r>
      <w:r w:rsidRPr="00224A5D">
        <w:rPr>
          <w:rFonts w:eastAsia="宋体"/>
          <w:szCs w:val="32"/>
          <w:lang w:eastAsia="zh-CN"/>
        </w:rPr>
        <w:t xml:space="preserve">LBT failure </w:t>
      </w:r>
      <w:r>
        <w:rPr>
          <w:rFonts w:eastAsia="宋体"/>
          <w:szCs w:val="32"/>
          <w:lang w:eastAsia="zh-CN"/>
        </w:rPr>
        <w:t>detection</w:t>
      </w:r>
    </w:p>
    <w:p w14:paraId="1F5438D5" w14:textId="4B2107A1" w:rsidR="00D44FE8" w:rsidRDefault="0007788C" w:rsidP="00421CA1">
      <w:pPr>
        <w:jc w:val="both"/>
        <w:rPr>
          <w:rFonts w:ascii="Arial" w:eastAsiaTheme="minorEastAsia" w:hAnsi="Arial" w:cs="Arial"/>
          <w:lang w:eastAsia="zh-CN"/>
        </w:rPr>
      </w:pPr>
      <w:r>
        <w:rPr>
          <w:rFonts w:ascii="Arial" w:eastAsiaTheme="minorEastAsia" w:hAnsi="Arial" w:cs="Arial"/>
          <w:lang w:eastAsia="zh-CN"/>
        </w:rPr>
        <w:t xml:space="preserve">Regarding </w:t>
      </w:r>
      <w:r w:rsidR="003E229E">
        <w:rPr>
          <w:rFonts w:ascii="Arial" w:eastAsiaTheme="minorEastAsia" w:hAnsi="Arial" w:cs="Arial"/>
          <w:lang w:eastAsia="zh-CN"/>
        </w:rPr>
        <w:t xml:space="preserve">SL-specific </w:t>
      </w:r>
      <w:r>
        <w:rPr>
          <w:rFonts w:ascii="Arial" w:eastAsiaTheme="minorEastAsia" w:hAnsi="Arial" w:cs="Arial"/>
          <w:lang w:eastAsia="zh-CN"/>
        </w:rPr>
        <w:t>consist</w:t>
      </w:r>
      <w:r w:rsidR="00174CC6">
        <w:rPr>
          <w:rFonts w:ascii="Arial" w:eastAsiaTheme="minorEastAsia" w:hAnsi="Arial" w:cs="Arial"/>
          <w:lang w:eastAsia="zh-CN"/>
        </w:rPr>
        <w:t xml:space="preserve">ent LBT failure detection, different from NR-U, where more than one active BWP can be supported on a single carrier, in SL-U, only one single BWP can be configured. </w:t>
      </w:r>
      <w:r w:rsidR="00D44FE8">
        <w:rPr>
          <w:rFonts w:ascii="Arial" w:eastAsiaTheme="minorEastAsia" w:hAnsi="Arial" w:cs="Arial"/>
          <w:lang w:eastAsia="zh-CN"/>
        </w:rPr>
        <w:t xml:space="preserve">In this case, if the granularity of </w:t>
      </w:r>
      <w:r w:rsidR="003E229E">
        <w:rPr>
          <w:rFonts w:ascii="Arial" w:eastAsiaTheme="minorEastAsia" w:hAnsi="Arial" w:cs="Arial"/>
          <w:lang w:eastAsia="zh-CN"/>
        </w:rPr>
        <w:t xml:space="preserve">SL-specific </w:t>
      </w:r>
      <w:r w:rsidR="00D44FE8">
        <w:rPr>
          <w:rFonts w:ascii="Arial" w:eastAsiaTheme="minorEastAsia" w:hAnsi="Arial" w:cs="Arial"/>
          <w:lang w:eastAsia="zh-CN"/>
        </w:rPr>
        <w:t>consistent LBT failure detection is per BWP, upon consistent LBT failure, UE has no chance on autonomous switching to recovery but can only declare RLF. From this perspective, RLF may be triggered frequently especially when the maximum allowed failure is configured with a relative small value.</w:t>
      </w:r>
    </w:p>
    <w:p w14:paraId="76825E21" w14:textId="0C815BE8" w:rsidR="00174CC6" w:rsidRPr="00D44FE8" w:rsidRDefault="00D44FE8" w:rsidP="00421CA1">
      <w:pPr>
        <w:jc w:val="both"/>
        <w:rPr>
          <w:rFonts w:ascii="Arial" w:eastAsiaTheme="minorEastAsia" w:hAnsi="Arial" w:cs="Arial"/>
          <w:b/>
          <w:lang w:eastAsia="zh-CN"/>
        </w:rPr>
      </w:pPr>
      <w:r w:rsidRPr="00D44FE8">
        <w:rPr>
          <w:rFonts w:ascii="Arial" w:eastAsiaTheme="minorEastAsia" w:hAnsi="Arial" w:cs="Arial"/>
          <w:b/>
          <w:lang w:eastAsia="zh-CN"/>
        </w:rPr>
        <w:lastRenderedPageBreak/>
        <w:t>Observation 1: RLF may be triggered frequently i</w:t>
      </w:r>
      <w:r w:rsidRPr="003E229E">
        <w:rPr>
          <w:rFonts w:ascii="Arial" w:eastAsiaTheme="minorEastAsia" w:hAnsi="Arial" w:cs="Arial"/>
          <w:b/>
          <w:lang w:eastAsia="zh-CN"/>
        </w:rPr>
        <w:t>f</w:t>
      </w:r>
      <w:r w:rsidR="003E229E" w:rsidRPr="003E229E">
        <w:rPr>
          <w:rFonts w:ascii="Arial" w:eastAsiaTheme="minorEastAsia" w:hAnsi="Arial" w:cs="Arial"/>
          <w:b/>
          <w:lang w:eastAsia="zh-CN"/>
        </w:rPr>
        <w:t xml:space="preserve"> SL-specific</w:t>
      </w:r>
      <w:r w:rsidRPr="00D44FE8">
        <w:rPr>
          <w:rFonts w:ascii="Arial" w:eastAsiaTheme="minorEastAsia" w:hAnsi="Arial" w:cs="Arial"/>
          <w:b/>
          <w:lang w:eastAsia="zh-CN"/>
        </w:rPr>
        <w:t xml:space="preserve"> consistent LBT failure is detected per BWP. </w:t>
      </w:r>
    </w:p>
    <w:p w14:paraId="3CC6CF30" w14:textId="3F38E1FC" w:rsidR="00D44FE8" w:rsidRDefault="00D44FE8" w:rsidP="00421CA1">
      <w:pPr>
        <w:jc w:val="both"/>
        <w:rPr>
          <w:rFonts w:ascii="Arial" w:eastAsiaTheme="minorEastAsia" w:hAnsi="Arial" w:cs="Arial"/>
          <w:lang w:eastAsia="zh-CN"/>
        </w:rPr>
      </w:pPr>
      <w:r>
        <w:rPr>
          <w:rFonts w:ascii="Arial" w:eastAsiaTheme="minorEastAsia" w:hAnsi="Arial" w:cs="Arial"/>
          <w:lang w:eastAsia="zh-CN"/>
        </w:rPr>
        <w:t xml:space="preserve">For the other two candidates, i.e., per resource pool or per RB set, even RAN2 agreed LBT failure indication is delivered per RB set, it is not preferred to set the granularity of </w:t>
      </w:r>
      <w:r w:rsidR="003E229E">
        <w:rPr>
          <w:rFonts w:ascii="Arial" w:eastAsiaTheme="minorEastAsia" w:hAnsi="Arial" w:cs="Arial"/>
          <w:lang w:eastAsia="zh-CN"/>
        </w:rPr>
        <w:t xml:space="preserve">SL-specific </w:t>
      </w:r>
      <w:r>
        <w:rPr>
          <w:rFonts w:ascii="Arial" w:eastAsiaTheme="minorEastAsia" w:hAnsi="Arial" w:cs="Arial"/>
          <w:lang w:eastAsia="zh-CN"/>
        </w:rPr>
        <w:t>consistent LBT failure detection as per RB set for the following reasons</w:t>
      </w:r>
      <w:r w:rsidR="009614E5">
        <w:rPr>
          <w:rFonts w:ascii="Arial" w:eastAsiaTheme="minorEastAsia" w:hAnsi="Arial" w:cs="Arial" w:hint="eastAsia"/>
          <w:lang w:eastAsia="zh-CN"/>
        </w:rPr>
        <w:t>：</w:t>
      </w:r>
    </w:p>
    <w:p w14:paraId="1ABEE241" w14:textId="32E60166" w:rsidR="00C41737" w:rsidRPr="00C41737" w:rsidRDefault="00CC1597" w:rsidP="00C41737">
      <w:pPr>
        <w:pStyle w:val="aff4"/>
        <w:numPr>
          <w:ilvl w:val="0"/>
          <w:numId w:val="14"/>
        </w:numPr>
        <w:jc w:val="both"/>
        <w:rPr>
          <w:rFonts w:ascii="Arial" w:eastAsiaTheme="minorEastAsia" w:hAnsi="Arial" w:cs="Arial"/>
          <w:lang w:val="en-US" w:eastAsia="zh-CN"/>
        </w:rPr>
      </w:pPr>
      <w:r>
        <w:rPr>
          <w:rFonts w:ascii="Arial" w:eastAsiaTheme="minorEastAsia" w:hAnsi="Arial" w:cs="Arial"/>
          <w:sz w:val="20"/>
          <w:szCs w:val="20"/>
          <w:lang w:val="en-GB" w:eastAsia="zh-CN"/>
        </w:rPr>
        <w:t>I</w:t>
      </w:r>
      <w:r w:rsidR="00421CA1" w:rsidRPr="00421CA1">
        <w:rPr>
          <w:rFonts w:ascii="Arial" w:eastAsiaTheme="minorEastAsia" w:hAnsi="Arial" w:cs="Arial"/>
          <w:sz w:val="20"/>
          <w:szCs w:val="20"/>
          <w:lang w:val="en-GB" w:eastAsia="zh-CN"/>
        </w:rPr>
        <w:t xml:space="preserve">f the granularity is per RB set, upon </w:t>
      </w:r>
      <w:bookmarkStart w:id="2" w:name="OLE_LINK3"/>
      <w:r w:rsidR="003E229E" w:rsidRPr="003E229E">
        <w:rPr>
          <w:rFonts w:ascii="Arial" w:eastAsiaTheme="minorEastAsia" w:hAnsi="Arial" w:cs="Arial"/>
          <w:sz w:val="20"/>
          <w:szCs w:val="20"/>
          <w:lang w:val="en-GB" w:eastAsia="zh-CN"/>
        </w:rPr>
        <w:t>SL-specific</w:t>
      </w:r>
      <w:bookmarkEnd w:id="2"/>
      <w:r w:rsidR="003E229E" w:rsidRPr="00421CA1">
        <w:rPr>
          <w:rFonts w:ascii="Arial" w:eastAsiaTheme="minorEastAsia" w:hAnsi="Arial" w:cs="Arial"/>
          <w:sz w:val="20"/>
          <w:szCs w:val="20"/>
          <w:lang w:val="en-GB" w:eastAsia="zh-CN"/>
        </w:rPr>
        <w:t xml:space="preserve"> </w:t>
      </w:r>
      <w:r w:rsidR="00421CA1" w:rsidRPr="00421CA1">
        <w:rPr>
          <w:rFonts w:ascii="Arial" w:eastAsiaTheme="minorEastAsia" w:hAnsi="Arial" w:cs="Arial"/>
          <w:sz w:val="20"/>
          <w:szCs w:val="20"/>
          <w:lang w:val="en-GB" w:eastAsia="zh-CN"/>
        </w:rPr>
        <w:t xml:space="preserve">consistent LBT failure detection, UE </w:t>
      </w:r>
      <w:r w:rsidR="00421CA1">
        <w:rPr>
          <w:rFonts w:ascii="Arial" w:eastAsiaTheme="minorEastAsia" w:hAnsi="Arial" w:cs="Arial"/>
          <w:sz w:val="20"/>
          <w:szCs w:val="20"/>
          <w:lang w:val="en-GB" w:eastAsia="zh-CN"/>
        </w:rPr>
        <w:t>can</w:t>
      </w:r>
      <w:r w:rsidR="00421CA1" w:rsidRPr="00421CA1">
        <w:rPr>
          <w:rFonts w:ascii="Arial" w:eastAsiaTheme="minorEastAsia" w:hAnsi="Arial" w:cs="Arial"/>
          <w:sz w:val="20"/>
          <w:szCs w:val="20"/>
          <w:lang w:val="en-GB" w:eastAsia="zh-CN"/>
        </w:rPr>
        <w:t xml:space="preserve"> autonomous</w:t>
      </w:r>
      <w:r w:rsidR="00421CA1">
        <w:rPr>
          <w:rFonts w:ascii="Arial" w:eastAsiaTheme="minorEastAsia" w:hAnsi="Arial" w:cs="Arial"/>
          <w:sz w:val="20"/>
          <w:szCs w:val="20"/>
          <w:lang w:val="en-GB" w:eastAsia="zh-CN"/>
        </w:rPr>
        <w:t>ly</w:t>
      </w:r>
      <w:r w:rsidR="00421CA1" w:rsidRPr="00421CA1">
        <w:rPr>
          <w:rFonts w:ascii="Arial" w:eastAsiaTheme="minorEastAsia" w:hAnsi="Arial" w:cs="Arial"/>
          <w:sz w:val="20"/>
          <w:szCs w:val="20"/>
          <w:lang w:val="en-GB" w:eastAsia="zh-CN"/>
        </w:rPr>
        <w:t xml:space="preserve"> </w:t>
      </w:r>
      <w:r w:rsidR="00421CA1">
        <w:rPr>
          <w:rFonts w:ascii="Arial" w:eastAsiaTheme="minorEastAsia" w:hAnsi="Arial" w:cs="Arial"/>
          <w:sz w:val="20"/>
          <w:szCs w:val="20"/>
          <w:lang w:val="en-GB" w:eastAsia="zh-CN"/>
        </w:rPr>
        <w:t xml:space="preserve">change to </w:t>
      </w:r>
      <w:r w:rsidR="00421CA1" w:rsidRPr="00421CA1">
        <w:rPr>
          <w:rFonts w:ascii="Arial" w:eastAsiaTheme="minorEastAsia" w:hAnsi="Arial" w:cs="Arial"/>
          <w:sz w:val="20"/>
          <w:szCs w:val="20"/>
          <w:lang w:val="en-GB" w:eastAsia="zh-CN"/>
        </w:rPr>
        <w:t xml:space="preserve">another RB set that </w:t>
      </w:r>
      <w:r w:rsidR="003E229E" w:rsidRPr="003E229E">
        <w:rPr>
          <w:rFonts w:ascii="Arial" w:eastAsiaTheme="minorEastAsia" w:hAnsi="Arial" w:cs="Arial"/>
          <w:sz w:val="20"/>
          <w:szCs w:val="20"/>
          <w:lang w:val="en-GB" w:eastAsia="zh-CN"/>
        </w:rPr>
        <w:t>SL-specific</w:t>
      </w:r>
      <w:r w:rsidR="003E229E" w:rsidRPr="00421CA1">
        <w:rPr>
          <w:rFonts w:ascii="Arial" w:eastAsiaTheme="minorEastAsia" w:hAnsi="Arial" w:cs="Arial"/>
          <w:sz w:val="20"/>
          <w:szCs w:val="20"/>
          <w:lang w:val="en-GB" w:eastAsia="zh-CN"/>
        </w:rPr>
        <w:t xml:space="preserve"> </w:t>
      </w:r>
      <w:r w:rsidR="00421CA1" w:rsidRPr="00421CA1">
        <w:rPr>
          <w:rFonts w:ascii="Arial" w:eastAsiaTheme="minorEastAsia" w:hAnsi="Arial" w:cs="Arial"/>
          <w:sz w:val="20"/>
          <w:szCs w:val="20"/>
          <w:lang w:val="en-GB" w:eastAsia="zh-CN"/>
        </w:rPr>
        <w:t>consistent LBT failure has not been detected and preform resource reselection</w:t>
      </w:r>
      <w:r w:rsidR="00421CA1">
        <w:rPr>
          <w:rFonts w:ascii="Arial" w:eastAsiaTheme="minorEastAsia" w:hAnsi="Arial" w:cs="Arial"/>
          <w:sz w:val="20"/>
          <w:szCs w:val="20"/>
          <w:lang w:val="en-GB" w:eastAsia="zh-CN"/>
        </w:rPr>
        <w:t xml:space="preserve"> on that RB set</w:t>
      </w:r>
      <w:r w:rsidR="00421CA1" w:rsidRPr="00421CA1">
        <w:rPr>
          <w:rFonts w:ascii="Arial" w:eastAsiaTheme="minorEastAsia" w:hAnsi="Arial" w:cs="Arial"/>
          <w:sz w:val="20"/>
          <w:szCs w:val="20"/>
          <w:lang w:val="en-GB" w:eastAsia="zh-CN"/>
        </w:rPr>
        <w:t xml:space="preserve">. In this case, resource </w:t>
      </w:r>
      <w:r w:rsidR="00421CA1">
        <w:rPr>
          <w:rFonts w:ascii="Arial" w:eastAsiaTheme="minorEastAsia" w:hAnsi="Arial" w:cs="Arial"/>
          <w:sz w:val="20"/>
          <w:szCs w:val="20"/>
          <w:lang w:val="en-GB" w:eastAsia="zh-CN"/>
        </w:rPr>
        <w:t>(re)</w:t>
      </w:r>
      <w:r w:rsidR="00421CA1" w:rsidRPr="00421CA1">
        <w:rPr>
          <w:rFonts w:ascii="Arial" w:eastAsiaTheme="minorEastAsia" w:hAnsi="Arial" w:cs="Arial"/>
          <w:sz w:val="20"/>
          <w:szCs w:val="20"/>
          <w:lang w:val="en-GB" w:eastAsia="zh-CN"/>
        </w:rPr>
        <w:t xml:space="preserve">selection is limited to </w:t>
      </w:r>
      <w:r w:rsidR="00421CA1">
        <w:rPr>
          <w:rFonts w:ascii="Arial" w:eastAsiaTheme="minorEastAsia" w:hAnsi="Arial" w:cs="Arial"/>
          <w:sz w:val="20"/>
          <w:szCs w:val="20"/>
          <w:lang w:val="en-GB" w:eastAsia="zh-CN"/>
        </w:rPr>
        <w:t xml:space="preserve">a </w:t>
      </w:r>
      <w:r w:rsidR="00421CA1" w:rsidRPr="00421CA1">
        <w:rPr>
          <w:rFonts w:ascii="Arial" w:eastAsiaTheme="minorEastAsia" w:hAnsi="Arial" w:cs="Arial"/>
          <w:sz w:val="20"/>
          <w:szCs w:val="20"/>
          <w:lang w:val="en-GB" w:eastAsia="zh-CN"/>
        </w:rPr>
        <w:t>RB set</w:t>
      </w:r>
      <w:r>
        <w:rPr>
          <w:rFonts w:ascii="Arial" w:eastAsiaTheme="minorEastAsia" w:hAnsi="Arial" w:cs="Arial"/>
          <w:sz w:val="20"/>
          <w:szCs w:val="20"/>
          <w:lang w:val="en-GB" w:eastAsia="zh-CN"/>
        </w:rPr>
        <w:t xml:space="preserve"> while the e</w:t>
      </w:r>
      <w:r w:rsidRPr="00421CA1">
        <w:rPr>
          <w:rFonts w:ascii="Arial" w:eastAsiaTheme="minorEastAsia" w:hAnsi="Arial" w:cs="Arial"/>
          <w:sz w:val="20"/>
          <w:szCs w:val="20"/>
          <w:lang w:val="en-GB" w:eastAsia="zh-CN"/>
        </w:rPr>
        <w:t>xisting resource selection is based on resource pool</w:t>
      </w:r>
      <w:r>
        <w:rPr>
          <w:rFonts w:ascii="Arial" w:eastAsiaTheme="minorEastAsia" w:hAnsi="Arial" w:cs="Arial"/>
          <w:sz w:val="20"/>
          <w:szCs w:val="20"/>
          <w:lang w:val="en-GB" w:eastAsia="zh-CN"/>
        </w:rPr>
        <w:t>.</w:t>
      </w:r>
    </w:p>
    <w:p w14:paraId="73A0901F" w14:textId="29F71D12" w:rsidR="00F2579D" w:rsidRDefault="00174CC6" w:rsidP="00061F3C">
      <w:pPr>
        <w:pStyle w:val="aff4"/>
        <w:numPr>
          <w:ilvl w:val="0"/>
          <w:numId w:val="14"/>
        </w:numPr>
        <w:jc w:val="both"/>
        <w:rPr>
          <w:rFonts w:ascii="Arial" w:eastAsiaTheme="minorEastAsia" w:hAnsi="Arial" w:cs="Arial"/>
          <w:sz w:val="20"/>
          <w:szCs w:val="20"/>
          <w:lang w:val="en-GB" w:eastAsia="zh-CN"/>
        </w:rPr>
      </w:pPr>
      <w:r w:rsidRPr="00C41737">
        <w:rPr>
          <w:rFonts w:ascii="Arial" w:eastAsiaTheme="minorEastAsia" w:hAnsi="Arial" w:cs="Arial"/>
          <w:sz w:val="20"/>
          <w:szCs w:val="20"/>
          <w:lang w:val="en-GB" w:eastAsia="zh-CN"/>
        </w:rPr>
        <w:t xml:space="preserve">RAN1 has reached the agreement that resource pool can have larger granularity than RB set, i.e., include integer RB sets. </w:t>
      </w:r>
    </w:p>
    <w:tbl>
      <w:tblPr>
        <w:tblStyle w:val="afd"/>
        <w:tblW w:w="0" w:type="auto"/>
        <w:tblInd w:w="420" w:type="dxa"/>
        <w:tblLook w:val="04A0" w:firstRow="1" w:lastRow="0" w:firstColumn="1" w:lastColumn="0" w:noHBand="0" w:noVBand="1"/>
      </w:tblPr>
      <w:tblGrid>
        <w:gridCol w:w="9209"/>
      </w:tblGrid>
      <w:tr w:rsidR="00F2579D" w14:paraId="3E909DAB" w14:textId="77777777" w:rsidTr="00F2579D">
        <w:tc>
          <w:tcPr>
            <w:tcW w:w="9629" w:type="dxa"/>
          </w:tcPr>
          <w:p w14:paraId="0F6BD43B" w14:textId="60A2CABB" w:rsidR="00F127BA" w:rsidRPr="00F127BA" w:rsidRDefault="00F127BA" w:rsidP="00F127BA">
            <w:pPr>
              <w:autoSpaceDE w:val="0"/>
              <w:autoSpaceDN w:val="0"/>
              <w:adjustRightInd w:val="0"/>
              <w:snapToGrid w:val="0"/>
              <w:spacing w:after="0" w:line="276" w:lineRule="auto"/>
              <w:jc w:val="both"/>
              <w:rPr>
                <w:rFonts w:ascii="Times" w:eastAsiaTheme="minorEastAsia" w:hAnsi="Times"/>
                <w:szCs w:val="24"/>
                <w:u w:val="single"/>
                <w:lang w:eastAsia="zh-CN"/>
              </w:rPr>
            </w:pPr>
            <w:r w:rsidRPr="00F127BA">
              <w:rPr>
                <w:rFonts w:ascii="Times" w:eastAsia="Batang" w:hAnsi="Times"/>
                <w:b/>
                <w:szCs w:val="24"/>
                <w:highlight w:val="green"/>
                <w:u w:val="single"/>
              </w:rPr>
              <w:t>Agreement</w:t>
            </w:r>
          </w:p>
          <w:p w14:paraId="4CFD72DA" w14:textId="67C86F89" w:rsidR="00F2579D" w:rsidRPr="00FD17E7" w:rsidRDefault="00F2579D" w:rsidP="00F2579D">
            <w:pPr>
              <w:numPr>
                <w:ilvl w:val="0"/>
                <w:numId w:val="3"/>
              </w:numPr>
              <w:autoSpaceDE w:val="0"/>
              <w:autoSpaceDN w:val="0"/>
              <w:adjustRightInd w:val="0"/>
              <w:snapToGrid w:val="0"/>
              <w:spacing w:after="0" w:line="276" w:lineRule="auto"/>
              <w:jc w:val="both"/>
              <w:rPr>
                <w:rFonts w:ascii="Times" w:eastAsia="Batang" w:hAnsi="Times"/>
                <w:szCs w:val="24"/>
              </w:rPr>
            </w:pPr>
            <w:r w:rsidRPr="00FD17E7">
              <w:rPr>
                <w:rFonts w:ascii="Times" w:eastAsia="Batang" w:hAnsi="Times"/>
                <w:szCs w:val="24"/>
              </w:rPr>
              <w:t>Only one SL BWP is (pre-)configured within a carrier</w:t>
            </w:r>
          </w:p>
          <w:p w14:paraId="322BE4D8" w14:textId="77777777" w:rsidR="00F2579D" w:rsidRPr="00FD17E7" w:rsidRDefault="00F2579D" w:rsidP="00F2579D">
            <w:pPr>
              <w:numPr>
                <w:ilvl w:val="0"/>
                <w:numId w:val="3"/>
              </w:numPr>
              <w:autoSpaceDE w:val="0"/>
              <w:autoSpaceDN w:val="0"/>
              <w:adjustRightInd w:val="0"/>
              <w:snapToGrid w:val="0"/>
              <w:spacing w:after="0" w:line="276" w:lineRule="auto"/>
              <w:jc w:val="both"/>
              <w:rPr>
                <w:rFonts w:ascii="Times" w:eastAsia="Batang" w:hAnsi="Times"/>
                <w:szCs w:val="24"/>
              </w:rPr>
            </w:pPr>
            <w:r w:rsidRPr="00FD17E7">
              <w:rPr>
                <w:rFonts w:ascii="Times" w:eastAsia="Batang" w:hAnsi="Times"/>
                <w:szCs w:val="24"/>
              </w:rPr>
              <w:t>The SL BWP is (pre-)configured to include one or multiple SL resource pools</w:t>
            </w:r>
          </w:p>
          <w:p w14:paraId="58F70F87" w14:textId="77777777" w:rsidR="00F2579D" w:rsidRPr="00F2579D" w:rsidRDefault="00F2579D" w:rsidP="00F2579D">
            <w:pPr>
              <w:numPr>
                <w:ilvl w:val="0"/>
                <w:numId w:val="3"/>
              </w:numPr>
              <w:autoSpaceDE w:val="0"/>
              <w:autoSpaceDN w:val="0"/>
              <w:adjustRightInd w:val="0"/>
              <w:snapToGrid w:val="0"/>
              <w:spacing w:after="0" w:line="276" w:lineRule="auto"/>
              <w:jc w:val="both"/>
              <w:rPr>
                <w:rFonts w:ascii="Times" w:eastAsia="Batang" w:hAnsi="Times"/>
                <w:szCs w:val="24"/>
                <w:highlight w:val="yellow"/>
              </w:rPr>
            </w:pPr>
            <w:r w:rsidRPr="00F2579D">
              <w:rPr>
                <w:rFonts w:ascii="Times" w:eastAsia="Batang" w:hAnsi="Times"/>
                <w:szCs w:val="24"/>
                <w:highlight w:val="yellow"/>
              </w:rPr>
              <w:t>At least support that one SL resource pool can be (pre-)configured to include integer number of RB sets</w:t>
            </w:r>
          </w:p>
          <w:p w14:paraId="191B9ED0" w14:textId="77777777" w:rsidR="00F2579D" w:rsidRPr="00FD17E7" w:rsidRDefault="00F2579D" w:rsidP="00F2579D">
            <w:pPr>
              <w:numPr>
                <w:ilvl w:val="1"/>
                <w:numId w:val="3"/>
              </w:numPr>
              <w:autoSpaceDE w:val="0"/>
              <w:autoSpaceDN w:val="0"/>
              <w:adjustRightInd w:val="0"/>
              <w:snapToGrid w:val="0"/>
              <w:spacing w:after="0" w:line="276" w:lineRule="auto"/>
              <w:jc w:val="both"/>
              <w:rPr>
                <w:rFonts w:ascii="Times" w:eastAsia="Batang" w:hAnsi="Times"/>
                <w:szCs w:val="24"/>
              </w:rPr>
            </w:pPr>
            <w:r w:rsidRPr="00FD17E7">
              <w:rPr>
                <w:rFonts w:ascii="Times" w:eastAsia="Batang" w:hAnsi="Times"/>
                <w:szCs w:val="24"/>
              </w:rPr>
              <w:t>FFS: whether/how to support one SL resource pool can include sub-set of PRBs of one RB set</w:t>
            </w:r>
          </w:p>
          <w:p w14:paraId="53A85333" w14:textId="77777777" w:rsidR="00F2579D" w:rsidRPr="00FD17E7" w:rsidRDefault="00F2579D" w:rsidP="00F2579D">
            <w:pPr>
              <w:numPr>
                <w:ilvl w:val="1"/>
                <w:numId w:val="3"/>
              </w:numPr>
              <w:autoSpaceDE w:val="0"/>
              <w:autoSpaceDN w:val="0"/>
              <w:adjustRightInd w:val="0"/>
              <w:snapToGrid w:val="0"/>
              <w:spacing w:after="0" w:line="276" w:lineRule="auto"/>
              <w:jc w:val="both"/>
              <w:rPr>
                <w:rFonts w:ascii="Times" w:eastAsia="Batang" w:hAnsi="Times"/>
                <w:szCs w:val="24"/>
              </w:rPr>
            </w:pPr>
            <w:r w:rsidRPr="00FD17E7">
              <w:rPr>
                <w:rFonts w:ascii="Times" w:eastAsia="Batang" w:hAnsi="Times"/>
                <w:szCs w:val="24"/>
              </w:rPr>
              <w:t>FFS: the applicable resource pool</w:t>
            </w:r>
          </w:p>
          <w:p w14:paraId="071EAAF1" w14:textId="48FACD51" w:rsidR="00F2579D" w:rsidRPr="00F2579D" w:rsidRDefault="00F2579D" w:rsidP="00F2579D">
            <w:pPr>
              <w:numPr>
                <w:ilvl w:val="1"/>
                <w:numId w:val="3"/>
              </w:numPr>
              <w:autoSpaceDE w:val="0"/>
              <w:autoSpaceDN w:val="0"/>
              <w:adjustRightInd w:val="0"/>
              <w:snapToGrid w:val="0"/>
              <w:spacing w:after="0" w:line="276" w:lineRule="auto"/>
              <w:jc w:val="both"/>
              <w:rPr>
                <w:rFonts w:ascii="Times" w:eastAsia="Batang" w:hAnsi="Times"/>
                <w:szCs w:val="24"/>
              </w:rPr>
            </w:pPr>
            <w:r w:rsidRPr="00FD17E7">
              <w:rPr>
                <w:rFonts w:ascii="Times" w:eastAsia="Batang" w:hAnsi="Times"/>
                <w:szCs w:val="24"/>
              </w:rPr>
              <w:t>FFS: the impact on sub-channel size and number of sub-channels in a resource pool if sub-channel is supported</w:t>
            </w:r>
          </w:p>
        </w:tc>
      </w:tr>
    </w:tbl>
    <w:p w14:paraId="0822F683" w14:textId="77777777" w:rsidR="00F2579D" w:rsidRDefault="00F2579D" w:rsidP="00F2579D">
      <w:pPr>
        <w:pStyle w:val="aff4"/>
        <w:ind w:left="420"/>
        <w:jc w:val="both"/>
        <w:rPr>
          <w:rFonts w:ascii="Arial" w:eastAsiaTheme="minorEastAsia" w:hAnsi="Arial" w:cs="Arial"/>
          <w:sz w:val="20"/>
          <w:szCs w:val="20"/>
          <w:lang w:val="en-GB" w:eastAsia="zh-CN"/>
        </w:rPr>
      </w:pPr>
    </w:p>
    <w:p w14:paraId="1DA8EB0E" w14:textId="2F3A88D8" w:rsidR="00174CC6" w:rsidRPr="001E6309" w:rsidRDefault="00C41737" w:rsidP="00F2579D">
      <w:pPr>
        <w:pStyle w:val="aff4"/>
        <w:ind w:left="420"/>
        <w:jc w:val="both"/>
        <w:rPr>
          <w:rFonts w:ascii="Arial" w:eastAsiaTheme="minorEastAsia" w:hAnsi="Arial" w:cs="Arial"/>
          <w:sz w:val="20"/>
          <w:szCs w:val="20"/>
          <w:lang w:val="en-GB" w:eastAsia="zh-CN"/>
        </w:rPr>
      </w:pPr>
      <w:r>
        <w:rPr>
          <w:rFonts w:ascii="Arial" w:eastAsiaTheme="minorEastAsia" w:hAnsi="Arial" w:cs="Arial"/>
          <w:sz w:val="20"/>
          <w:szCs w:val="20"/>
          <w:lang w:val="en-GB" w:eastAsia="zh-CN"/>
        </w:rPr>
        <w:t>If the gra</w:t>
      </w:r>
      <w:r w:rsidR="00061F3C">
        <w:rPr>
          <w:rFonts w:ascii="Arial" w:eastAsiaTheme="minorEastAsia" w:hAnsi="Arial" w:cs="Arial"/>
          <w:sz w:val="20"/>
          <w:szCs w:val="20"/>
          <w:lang w:val="en-GB" w:eastAsia="zh-CN"/>
        </w:rPr>
        <w:t xml:space="preserve">nularity is per RB set, </w:t>
      </w:r>
      <w:r w:rsidR="001E6309">
        <w:rPr>
          <w:rFonts w:ascii="Arial" w:eastAsiaTheme="minorEastAsia" w:hAnsi="Arial" w:cs="Arial"/>
          <w:sz w:val="20"/>
          <w:szCs w:val="20"/>
          <w:lang w:val="en-GB" w:eastAsia="zh-CN"/>
        </w:rPr>
        <w:t>UE</w:t>
      </w:r>
      <w:r w:rsidR="00061F3C">
        <w:rPr>
          <w:rFonts w:ascii="Arial" w:eastAsiaTheme="minorEastAsia" w:hAnsi="Arial" w:cs="Arial"/>
          <w:sz w:val="20"/>
          <w:szCs w:val="20"/>
          <w:lang w:val="en-GB" w:eastAsia="zh-CN"/>
        </w:rPr>
        <w:t xml:space="preserve"> may need to </w:t>
      </w:r>
      <w:r w:rsidR="001E6309">
        <w:rPr>
          <w:rFonts w:ascii="Arial" w:eastAsiaTheme="minorEastAsia" w:hAnsi="Arial" w:cs="Arial"/>
          <w:sz w:val="20"/>
          <w:szCs w:val="20"/>
          <w:lang w:val="en-GB" w:eastAsia="zh-CN"/>
        </w:rPr>
        <w:t xml:space="preserve">further determine how to select the RB set that </w:t>
      </w:r>
      <w:r w:rsidR="003E229E" w:rsidRPr="003E229E">
        <w:rPr>
          <w:rFonts w:ascii="Arial" w:eastAsiaTheme="minorEastAsia" w:hAnsi="Arial" w:cs="Arial"/>
          <w:sz w:val="20"/>
          <w:szCs w:val="20"/>
          <w:lang w:val="en-GB" w:eastAsia="zh-CN"/>
        </w:rPr>
        <w:t>SL-specific</w:t>
      </w:r>
      <w:r w:rsidR="003E229E">
        <w:rPr>
          <w:rFonts w:ascii="Arial" w:eastAsiaTheme="minorEastAsia" w:hAnsi="Arial" w:cs="Arial"/>
          <w:sz w:val="20"/>
          <w:szCs w:val="20"/>
          <w:lang w:val="en-GB" w:eastAsia="zh-CN"/>
        </w:rPr>
        <w:t xml:space="preserve"> </w:t>
      </w:r>
      <w:r w:rsidR="001E6309">
        <w:rPr>
          <w:rFonts w:ascii="Arial" w:eastAsiaTheme="minorEastAsia" w:hAnsi="Arial" w:cs="Arial"/>
          <w:sz w:val="20"/>
          <w:szCs w:val="20"/>
          <w:lang w:val="en-GB" w:eastAsia="zh-CN"/>
        </w:rPr>
        <w:t xml:space="preserve">consistent LBT failure has not been detected to switch to, e.g., RB set within the same resource pool or RB set on the other resource pool. In addition, when multiple resource pools are configured and each of them includes multiple RB sets, UE needs to try autonomous switching a lot of times before RLF can be triggered even when the environment is pretty congested over all the configured resource pools. </w:t>
      </w:r>
    </w:p>
    <w:p w14:paraId="0881C56A" w14:textId="27824664" w:rsidR="00BC2D78" w:rsidRDefault="001E6309" w:rsidP="00061F3C">
      <w:pPr>
        <w:pStyle w:val="aff4"/>
        <w:numPr>
          <w:ilvl w:val="0"/>
          <w:numId w:val="14"/>
        </w:numPr>
        <w:jc w:val="both"/>
        <w:rPr>
          <w:rFonts w:ascii="Arial" w:eastAsiaTheme="minorEastAsia" w:hAnsi="Arial" w:cs="Arial"/>
          <w:sz w:val="20"/>
          <w:szCs w:val="20"/>
          <w:lang w:val="en-GB" w:eastAsia="zh-CN"/>
        </w:rPr>
      </w:pPr>
      <w:r w:rsidRPr="001E6309">
        <w:rPr>
          <w:rFonts w:ascii="Arial" w:eastAsiaTheme="minorEastAsia" w:hAnsi="Arial" w:cs="Arial"/>
          <w:sz w:val="20"/>
          <w:szCs w:val="20"/>
          <w:lang w:val="en-GB" w:eastAsia="zh-CN"/>
        </w:rPr>
        <w:t xml:space="preserve">We have </w:t>
      </w:r>
      <w:r w:rsidR="00836342">
        <w:rPr>
          <w:rFonts w:ascii="Arial" w:eastAsiaTheme="minorEastAsia" w:hAnsi="Arial" w:cs="Arial"/>
          <w:sz w:val="20"/>
          <w:szCs w:val="20"/>
          <w:lang w:val="en-GB" w:eastAsia="zh-CN"/>
        </w:rPr>
        <w:t>reached the WA</w:t>
      </w:r>
      <w:r w:rsidRPr="001E6309">
        <w:rPr>
          <w:rFonts w:ascii="Arial" w:eastAsiaTheme="minorEastAsia" w:hAnsi="Arial" w:cs="Arial"/>
          <w:sz w:val="20"/>
          <w:szCs w:val="20"/>
          <w:lang w:val="en-GB" w:eastAsia="zh-CN"/>
        </w:rPr>
        <w:t xml:space="preserve"> to use MAC CE to indicate the</w:t>
      </w:r>
      <w:r w:rsidR="00836342">
        <w:rPr>
          <w:rFonts w:ascii="Arial" w:eastAsiaTheme="minorEastAsia" w:hAnsi="Arial" w:cs="Arial"/>
          <w:sz w:val="20"/>
          <w:szCs w:val="20"/>
          <w:lang w:val="en-GB" w:eastAsia="zh-CN"/>
        </w:rPr>
        <w:t xml:space="preserve"> consistent LBT failure to the gNB. If the granularity is per RB set, some additional information is needed to indicate </w:t>
      </w:r>
      <w:r w:rsidR="00BC2D78">
        <w:rPr>
          <w:rFonts w:ascii="Arial" w:eastAsiaTheme="minorEastAsia" w:hAnsi="Arial" w:cs="Arial" w:hint="eastAsia"/>
          <w:sz w:val="20"/>
          <w:szCs w:val="20"/>
          <w:lang w:val="en-GB" w:eastAsia="zh-CN"/>
        </w:rPr>
        <w:t>the</w:t>
      </w:r>
      <w:r w:rsidR="00BC2D78">
        <w:rPr>
          <w:rFonts w:ascii="Arial" w:eastAsiaTheme="minorEastAsia" w:hAnsi="Arial" w:cs="Arial"/>
          <w:sz w:val="20"/>
          <w:szCs w:val="20"/>
          <w:lang w:val="en-GB" w:eastAsia="zh-CN"/>
        </w:rPr>
        <w:t xml:space="preserve"> associated resource pool of the RB set where </w:t>
      </w:r>
      <w:r w:rsidR="003E229E" w:rsidRPr="003E229E">
        <w:rPr>
          <w:rFonts w:ascii="Arial" w:eastAsiaTheme="minorEastAsia" w:hAnsi="Arial" w:cs="Arial"/>
          <w:sz w:val="20"/>
          <w:szCs w:val="20"/>
          <w:lang w:val="en-GB" w:eastAsia="zh-CN"/>
        </w:rPr>
        <w:t>SL-specific</w:t>
      </w:r>
      <w:r w:rsidR="003E229E">
        <w:rPr>
          <w:rFonts w:ascii="Arial" w:eastAsiaTheme="minorEastAsia" w:hAnsi="Arial" w:cs="Arial"/>
          <w:sz w:val="20"/>
          <w:szCs w:val="20"/>
          <w:lang w:val="en-GB" w:eastAsia="zh-CN"/>
        </w:rPr>
        <w:t xml:space="preserve"> </w:t>
      </w:r>
      <w:r w:rsidR="00BC2D78">
        <w:rPr>
          <w:rFonts w:ascii="Arial" w:eastAsiaTheme="minorEastAsia" w:hAnsi="Arial" w:cs="Arial"/>
          <w:sz w:val="20"/>
          <w:szCs w:val="20"/>
          <w:lang w:val="en-GB" w:eastAsia="zh-CN"/>
        </w:rPr>
        <w:t xml:space="preserve">consistent LBT failure is detected, unless each RB set on different resource pool has </w:t>
      </w:r>
      <w:r w:rsidR="003E229E">
        <w:rPr>
          <w:rFonts w:ascii="Arial" w:eastAsiaTheme="minorEastAsia" w:hAnsi="Arial" w:cs="Arial"/>
          <w:sz w:val="20"/>
          <w:szCs w:val="20"/>
          <w:lang w:val="en-GB" w:eastAsia="zh-CN"/>
        </w:rPr>
        <w:t xml:space="preserve">a </w:t>
      </w:r>
      <w:r w:rsidR="00BC2D78">
        <w:rPr>
          <w:rFonts w:ascii="Arial" w:eastAsiaTheme="minorEastAsia" w:hAnsi="Arial" w:cs="Arial"/>
          <w:sz w:val="20"/>
          <w:szCs w:val="20"/>
          <w:lang w:val="en-GB" w:eastAsia="zh-CN"/>
        </w:rPr>
        <w:t xml:space="preserve">unique index. </w:t>
      </w:r>
    </w:p>
    <w:p w14:paraId="5D7B3872" w14:textId="012D6B58" w:rsidR="00BC2D78" w:rsidRDefault="00BC2D78" w:rsidP="00BC2D78">
      <w:pPr>
        <w:jc w:val="both"/>
        <w:rPr>
          <w:rFonts w:ascii="Arial" w:eastAsiaTheme="minorEastAsia" w:hAnsi="Arial" w:cs="Arial"/>
          <w:lang w:eastAsia="zh-CN"/>
        </w:rPr>
      </w:pPr>
      <w:r>
        <w:rPr>
          <w:rFonts w:ascii="Arial" w:eastAsiaTheme="minorEastAsia" w:hAnsi="Arial" w:cs="Arial"/>
          <w:lang w:eastAsia="zh-CN"/>
        </w:rPr>
        <w:t xml:space="preserve">Based on the above analysis, </w:t>
      </w:r>
      <w:r w:rsidR="003E229E" w:rsidRPr="003E229E">
        <w:rPr>
          <w:rFonts w:ascii="Arial" w:eastAsiaTheme="minorEastAsia" w:hAnsi="Arial" w:cs="Arial"/>
          <w:lang w:eastAsia="zh-CN"/>
        </w:rPr>
        <w:t>SL-specific</w:t>
      </w:r>
      <w:r w:rsidR="003E229E">
        <w:rPr>
          <w:rFonts w:ascii="Arial" w:eastAsiaTheme="minorEastAsia" w:hAnsi="Arial" w:cs="Arial"/>
          <w:lang w:eastAsia="zh-CN"/>
        </w:rPr>
        <w:t xml:space="preserve"> </w:t>
      </w:r>
      <w:r>
        <w:rPr>
          <w:rFonts w:ascii="Arial" w:eastAsiaTheme="minorEastAsia" w:hAnsi="Arial" w:cs="Arial"/>
          <w:lang w:eastAsia="zh-CN"/>
        </w:rPr>
        <w:t xml:space="preserve">consistent LBT failure should not be detected per RB set but per resource pool. </w:t>
      </w:r>
    </w:p>
    <w:p w14:paraId="54BE4DF7" w14:textId="6EF264DA" w:rsidR="001E6309" w:rsidRDefault="00BC2D78" w:rsidP="00BC2D78">
      <w:pPr>
        <w:jc w:val="both"/>
        <w:rPr>
          <w:rFonts w:ascii="Arial" w:eastAsiaTheme="minorEastAsia" w:hAnsi="Arial" w:cs="Arial"/>
          <w:b/>
          <w:lang w:eastAsia="zh-CN"/>
        </w:rPr>
      </w:pPr>
      <w:r>
        <w:rPr>
          <w:rFonts w:ascii="Arial" w:eastAsiaTheme="minorEastAsia" w:hAnsi="Arial" w:cs="Arial"/>
          <w:b/>
          <w:lang w:eastAsia="zh-CN"/>
        </w:rPr>
        <w:t xml:space="preserve">Proposal </w:t>
      </w:r>
      <w:r w:rsidR="00F127BA">
        <w:rPr>
          <w:rFonts w:ascii="Arial" w:eastAsiaTheme="minorEastAsia" w:hAnsi="Arial" w:cs="Arial"/>
          <w:b/>
          <w:lang w:eastAsia="zh-CN"/>
        </w:rPr>
        <w:t>2</w:t>
      </w:r>
      <w:r w:rsidRPr="00D44FE8">
        <w:rPr>
          <w:rFonts w:ascii="Arial" w:eastAsiaTheme="minorEastAsia" w:hAnsi="Arial" w:cs="Arial"/>
          <w:b/>
          <w:lang w:eastAsia="zh-CN"/>
        </w:rPr>
        <w:t xml:space="preserve">: </w:t>
      </w:r>
      <w:r>
        <w:rPr>
          <w:rFonts w:ascii="Arial" w:eastAsiaTheme="minorEastAsia" w:hAnsi="Arial" w:cs="Arial"/>
          <w:b/>
          <w:lang w:eastAsia="zh-CN"/>
        </w:rPr>
        <w:t xml:space="preserve">The granularity of </w:t>
      </w:r>
      <w:r w:rsidR="003E229E" w:rsidRPr="003E229E">
        <w:rPr>
          <w:rFonts w:ascii="Arial" w:eastAsiaTheme="minorEastAsia" w:hAnsi="Arial" w:cs="Arial"/>
          <w:b/>
          <w:lang w:eastAsia="zh-CN"/>
        </w:rPr>
        <w:t>SL-specific</w:t>
      </w:r>
      <w:r w:rsidR="003E229E">
        <w:rPr>
          <w:rFonts w:ascii="Arial" w:eastAsiaTheme="minorEastAsia" w:hAnsi="Arial" w:cs="Arial"/>
          <w:b/>
          <w:lang w:eastAsia="zh-CN"/>
        </w:rPr>
        <w:t xml:space="preserve"> </w:t>
      </w:r>
      <w:r>
        <w:rPr>
          <w:rFonts w:ascii="Arial" w:eastAsiaTheme="minorEastAsia" w:hAnsi="Arial" w:cs="Arial"/>
          <w:b/>
          <w:lang w:eastAsia="zh-CN"/>
        </w:rPr>
        <w:t>consistent LBT failure detection is per resource pool</w:t>
      </w:r>
      <w:r w:rsidRPr="00D44FE8">
        <w:rPr>
          <w:rFonts w:ascii="Arial" w:eastAsiaTheme="minorEastAsia" w:hAnsi="Arial" w:cs="Arial"/>
          <w:b/>
          <w:lang w:eastAsia="zh-CN"/>
        </w:rPr>
        <w:t xml:space="preserve">. </w:t>
      </w:r>
    </w:p>
    <w:p w14:paraId="1DD4105C" w14:textId="02D1E774" w:rsidR="005D3805" w:rsidRDefault="005D3805" w:rsidP="00BC2D78">
      <w:pPr>
        <w:jc w:val="both"/>
        <w:rPr>
          <w:rFonts w:ascii="Arial" w:eastAsiaTheme="minorEastAsia" w:hAnsi="Arial" w:cs="Arial"/>
          <w:lang w:eastAsia="zh-CN"/>
        </w:rPr>
      </w:pPr>
      <w:r>
        <w:rPr>
          <w:rFonts w:ascii="Arial" w:eastAsiaTheme="minorEastAsia" w:hAnsi="Arial" w:cs="Arial"/>
          <w:lang w:eastAsia="zh-CN"/>
        </w:rPr>
        <w:t xml:space="preserve">In NR-U, RRC controls the consistent LBT failure detection and recovery by configuring a maximum count and a detection timer, which are configured and maintained per BWP. </w:t>
      </w:r>
      <w:r w:rsidR="003B5455">
        <w:rPr>
          <w:rFonts w:ascii="Arial" w:eastAsiaTheme="minorEastAsia" w:hAnsi="Arial" w:cs="Arial"/>
          <w:lang w:eastAsia="zh-CN"/>
        </w:rPr>
        <w:t xml:space="preserve">In previous RAN2 meeting, we have agreed to reuse NR-U parameters and variables as a baseline. However the granularity of the parameters are not determined. </w:t>
      </w:r>
    </w:p>
    <w:p w14:paraId="7FCF82C0" w14:textId="77777777" w:rsidR="003B5455" w:rsidRDefault="003B5455" w:rsidP="003B5455">
      <w:pPr>
        <w:pBdr>
          <w:top w:val="single" w:sz="4" w:space="1" w:color="auto"/>
          <w:left w:val="single" w:sz="4" w:space="4" w:color="auto"/>
          <w:bottom w:val="single" w:sz="4" w:space="1" w:color="auto"/>
          <w:right w:val="single" w:sz="4" w:space="4" w:color="auto"/>
        </w:pBdr>
        <w:tabs>
          <w:tab w:val="left" w:pos="1622"/>
        </w:tabs>
        <w:ind w:left="1622" w:hanging="363"/>
      </w:pPr>
      <w:r>
        <w:t>5:</w:t>
      </w:r>
      <w:r>
        <w:tab/>
      </w:r>
      <w:r w:rsidRPr="00D125F1">
        <w:t>As in</w:t>
      </w:r>
      <w:r>
        <w:t xml:space="preserve"> NR-U, introduce the following parameters and variables for the SL-specific consistent LBT failure detection in SL-U as the baseline:</w:t>
      </w:r>
    </w:p>
    <w:p w14:paraId="56D7FF94" w14:textId="77777777" w:rsidR="003B5455" w:rsidRDefault="003B5455" w:rsidP="003B5455">
      <w:pPr>
        <w:pBdr>
          <w:top w:val="single" w:sz="4" w:space="1" w:color="auto"/>
          <w:left w:val="single" w:sz="4" w:space="4" w:color="auto"/>
          <w:bottom w:val="single" w:sz="4" w:space="1" w:color="auto"/>
          <w:right w:val="single" w:sz="4" w:space="4" w:color="auto"/>
        </w:pBdr>
        <w:tabs>
          <w:tab w:val="left" w:pos="1622"/>
        </w:tabs>
        <w:ind w:left="1622" w:hanging="363"/>
      </w:pPr>
      <w:r>
        <w:tab/>
        <w:t>- An SL-specific LBT failure indication counter (e.g. SL_LBT_COUNTER);</w:t>
      </w:r>
    </w:p>
    <w:p w14:paraId="3774A61C" w14:textId="77777777" w:rsidR="003B5455" w:rsidRDefault="003B5455" w:rsidP="003B5455">
      <w:pPr>
        <w:pBdr>
          <w:top w:val="single" w:sz="4" w:space="1" w:color="auto"/>
          <w:left w:val="single" w:sz="4" w:space="4" w:color="auto"/>
          <w:bottom w:val="single" w:sz="4" w:space="1" w:color="auto"/>
          <w:right w:val="single" w:sz="4" w:space="4" w:color="auto"/>
        </w:pBdr>
        <w:tabs>
          <w:tab w:val="left" w:pos="1622"/>
        </w:tabs>
        <w:ind w:left="1622" w:hanging="363"/>
      </w:pPr>
      <w:r>
        <w:tab/>
        <w:t>- An SL-specific maximum LBT failure instance count threshold (e.g. sl-LBT-FailureInstanceMaxCount);</w:t>
      </w:r>
    </w:p>
    <w:p w14:paraId="111555BE" w14:textId="77777777" w:rsidR="003B5455" w:rsidRDefault="003B5455" w:rsidP="003B5455">
      <w:pPr>
        <w:pBdr>
          <w:top w:val="single" w:sz="4" w:space="1" w:color="auto"/>
          <w:left w:val="single" w:sz="4" w:space="4" w:color="auto"/>
          <w:bottom w:val="single" w:sz="4" w:space="1" w:color="auto"/>
          <w:right w:val="single" w:sz="4" w:space="4" w:color="auto"/>
        </w:pBdr>
        <w:tabs>
          <w:tab w:val="left" w:pos="1622"/>
        </w:tabs>
        <w:ind w:left="1622" w:hanging="363"/>
      </w:pPr>
      <w:r>
        <w:tab/>
        <w:t>- An SL-specific LBT failure detection timer (e.g. sl-LBT-FailureDetectionTimer).</w:t>
      </w:r>
    </w:p>
    <w:p w14:paraId="40C28EB7" w14:textId="266AB667" w:rsidR="00200F5C" w:rsidRDefault="003B5455" w:rsidP="00BC2D78">
      <w:pPr>
        <w:jc w:val="both"/>
        <w:rPr>
          <w:rFonts w:ascii="Arial" w:eastAsiaTheme="minorEastAsia" w:hAnsi="Arial" w:cs="Arial"/>
          <w:lang w:eastAsia="zh-CN"/>
        </w:rPr>
      </w:pPr>
      <w:r>
        <w:rPr>
          <w:rFonts w:ascii="Arial" w:eastAsiaTheme="minorEastAsia" w:hAnsi="Arial" w:cs="Arial"/>
          <w:lang w:eastAsia="zh-CN"/>
        </w:rPr>
        <w:t>With proposal 3, if</w:t>
      </w:r>
      <w:r w:rsidR="003E229E" w:rsidRPr="003E229E">
        <w:rPr>
          <w:rFonts w:ascii="Arial" w:eastAsiaTheme="minorEastAsia" w:hAnsi="Arial" w:cs="Arial"/>
          <w:lang w:eastAsia="zh-CN"/>
        </w:rPr>
        <w:t xml:space="preserve"> SL-specific</w:t>
      </w:r>
      <w:r w:rsidR="003E229E">
        <w:rPr>
          <w:rFonts w:ascii="Arial" w:eastAsiaTheme="minorEastAsia" w:hAnsi="Arial" w:cs="Arial"/>
          <w:lang w:eastAsia="zh-CN"/>
        </w:rPr>
        <w:t xml:space="preserve"> consistent</w:t>
      </w:r>
      <w:r>
        <w:rPr>
          <w:rFonts w:ascii="Arial" w:eastAsiaTheme="minorEastAsia" w:hAnsi="Arial" w:cs="Arial"/>
          <w:lang w:eastAsia="zh-CN"/>
        </w:rPr>
        <w:t xml:space="preserve"> LBT failure detection is performed per resource pool, </w:t>
      </w:r>
      <w:r w:rsidR="002C7A29">
        <w:rPr>
          <w:rFonts w:ascii="Arial" w:eastAsiaTheme="minorEastAsia" w:hAnsi="Arial" w:cs="Arial"/>
          <w:lang w:eastAsia="zh-CN"/>
        </w:rPr>
        <w:t xml:space="preserve">then the counter and timer should be maintained per resource pool, </w:t>
      </w:r>
      <w:r w:rsidR="00200F5C">
        <w:rPr>
          <w:rFonts w:ascii="Arial" w:eastAsiaTheme="minorEastAsia" w:hAnsi="Arial" w:cs="Arial"/>
          <w:lang w:eastAsia="zh-CN"/>
        </w:rPr>
        <w:t xml:space="preserve">i.e. </w:t>
      </w:r>
      <w:r w:rsidR="003B0730">
        <w:rPr>
          <w:rFonts w:ascii="Arial" w:eastAsiaTheme="minorEastAsia" w:hAnsi="Arial" w:cs="Arial"/>
          <w:lang w:eastAsia="zh-CN"/>
        </w:rPr>
        <w:t xml:space="preserve">for each resource pool, if LBT failure indication is received </w:t>
      </w:r>
      <w:r w:rsidR="003B0730" w:rsidRPr="003B0730">
        <w:rPr>
          <w:rFonts w:ascii="Arial" w:eastAsiaTheme="minorEastAsia" w:hAnsi="Arial" w:cs="Arial"/>
          <w:lang w:eastAsia="zh-CN"/>
        </w:rPr>
        <w:t>from the lower layer, the SL-specific LBT failure indication counter</w:t>
      </w:r>
      <w:r w:rsidR="003B0730">
        <w:rPr>
          <w:rFonts w:ascii="Arial" w:eastAsiaTheme="minorEastAsia" w:hAnsi="Arial" w:cs="Arial"/>
          <w:lang w:eastAsia="zh-CN"/>
        </w:rPr>
        <w:t xml:space="preserve"> associated with the resource pool</w:t>
      </w:r>
      <w:r w:rsidR="003B0730" w:rsidRPr="003B0730">
        <w:rPr>
          <w:rFonts w:ascii="Arial" w:eastAsiaTheme="minorEastAsia" w:hAnsi="Arial" w:cs="Arial"/>
          <w:lang w:eastAsia="zh-CN"/>
        </w:rPr>
        <w:t xml:space="preserve"> (e.g. SL_LBT</w:t>
      </w:r>
      <w:r w:rsidR="003B0730">
        <w:rPr>
          <w:rFonts w:ascii="Arial" w:eastAsiaTheme="minorEastAsia" w:hAnsi="Arial" w:cs="Arial"/>
          <w:lang w:eastAsia="zh-CN"/>
        </w:rPr>
        <w:t xml:space="preserve">_COUNTER) is incremented by one and </w:t>
      </w:r>
      <w:r w:rsidR="003E30D6">
        <w:rPr>
          <w:rFonts w:ascii="Arial" w:eastAsiaTheme="minorEastAsia" w:hAnsi="Arial" w:cs="Arial"/>
          <w:lang w:eastAsia="zh-CN"/>
        </w:rPr>
        <w:t>t</w:t>
      </w:r>
      <w:r w:rsidR="003B0730" w:rsidRPr="003B0730">
        <w:rPr>
          <w:rFonts w:ascii="Arial" w:eastAsiaTheme="minorEastAsia" w:hAnsi="Arial" w:cs="Arial"/>
          <w:lang w:eastAsia="zh-CN"/>
        </w:rPr>
        <w:t>he SL-specific LBT failure detection timer (e.g. sl-LBT-FailureDetectionTimer)</w:t>
      </w:r>
      <w:r w:rsidR="003B0730">
        <w:rPr>
          <w:rFonts w:ascii="Arial" w:eastAsiaTheme="minorEastAsia" w:hAnsi="Arial" w:cs="Arial"/>
          <w:lang w:eastAsia="zh-CN"/>
        </w:rPr>
        <w:t xml:space="preserve"> associated with the resource pool is started or restarted. </w:t>
      </w:r>
    </w:p>
    <w:p w14:paraId="6F0847BA" w14:textId="695A35ED" w:rsidR="003E30D6" w:rsidRDefault="003B0730" w:rsidP="00BC2D78">
      <w:pPr>
        <w:jc w:val="both"/>
        <w:rPr>
          <w:rFonts w:ascii="Arial" w:eastAsiaTheme="minorEastAsia" w:hAnsi="Arial" w:cs="Arial"/>
          <w:b/>
          <w:lang w:eastAsia="zh-CN"/>
        </w:rPr>
      </w:pPr>
      <w:r>
        <w:rPr>
          <w:rFonts w:ascii="Arial" w:eastAsiaTheme="minorEastAsia" w:hAnsi="Arial" w:cs="Arial"/>
          <w:b/>
          <w:lang w:eastAsia="zh-CN"/>
        </w:rPr>
        <w:t xml:space="preserve">Proposal </w:t>
      </w:r>
      <w:r w:rsidR="00F127BA">
        <w:rPr>
          <w:rFonts w:ascii="Arial" w:eastAsiaTheme="minorEastAsia" w:hAnsi="Arial" w:cs="Arial"/>
          <w:b/>
          <w:lang w:eastAsia="zh-CN"/>
        </w:rPr>
        <w:t>3</w:t>
      </w:r>
      <w:r w:rsidRPr="00D44FE8">
        <w:rPr>
          <w:rFonts w:ascii="Arial" w:eastAsiaTheme="minorEastAsia" w:hAnsi="Arial" w:cs="Arial"/>
          <w:b/>
          <w:lang w:eastAsia="zh-CN"/>
        </w:rPr>
        <w:t xml:space="preserve">: </w:t>
      </w:r>
      <w:r>
        <w:rPr>
          <w:rFonts w:ascii="Arial" w:eastAsiaTheme="minorEastAsia" w:hAnsi="Arial" w:cs="Arial"/>
          <w:b/>
          <w:lang w:eastAsia="zh-CN"/>
        </w:rPr>
        <w:t>The SL-specific LBT failure indication coun</w:t>
      </w:r>
      <w:r w:rsidR="003E30D6">
        <w:rPr>
          <w:rFonts w:ascii="Arial" w:eastAsiaTheme="minorEastAsia" w:hAnsi="Arial" w:cs="Arial"/>
          <w:b/>
          <w:lang w:eastAsia="zh-CN"/>
        </w:rPr>
        <w:t xml:space="preserve">ter and </w:t>
      </w:r>
      <w:r>
        <w:rPr>
          <w:rFonts w:ascii="Arial" w:eastAsiaTheme="minorEastAsia" w:hAnsi="Arial" w:cs="Arial"/>
          <w:b/>
          <w:lang w:eastAsia="zh-CN"/>
        </w:rPr>
        <w:t>the SL-specific LBT failure detection timer is maintained per resource pool</w:t>
      </w:r>
      <w:r w:rsidRPr="00D44FE8">
        <w:rPr>
          <w:rFonts w:ascii="Arial" w:eastAsiaTheme="minorEastAsia" w:hAnsi="Arial" w:cs="Arial"/>
          <w:b/>
          <w:lang w:eastAsia="zh-CN"/>
        </w:rPr>
        <w:t xml:space="preserve">. </w:t>
      </w:r>
    </w:p>
    <w:p w14:paraId="77808C6C" w14:textId="289E989C" w:rsidR="007E4B5F" w:rsidRDefault="007E4B5F" w:rsidP="00BC2D78">
      <w:pPr>
        <w:jc w:val="both"/>
        <w:rPr>
          <w:rFonts w:ascii="Arial" w:eastAsiaTheme="minorEastAsia" w:hAnsi="Arial" w:cs="Arial"/>
          <w:lang w:eastAsia="zh-CN"/>
        </w:rPr>
      </w:pPr>
      <w:r>
        <w:rPr>
          <w:rFonts w:ascii="Arial" w:eastAsiaTheme="minorEastAsia" w:hAnsi="Arial" w:cs="Arial"/>
          <w:lang w:eastAsia="zh-CN"/>
        </w:rPr>
        <w:lastRenderedPageBreak/>
        <w:t xml:space="preserve">Even </w:t>
      </w:r>
      <w:r w:rsidR="003171C2" w:rsidRPr="003171C2">
        <w:rPr>
          <w:rFonts w:ascii="Arial" w:eastAsiaTheme="minorEastAsia" w:hAnsi="Arial" w:cs="Arial"/>
          <w:lang w:eastAsia="zh-CN"/>
        </w:rPr>
        <w:t xml:space="preserve">resource pool can </w:t>
      </w:r>
      <w:r w:rsidR="003171C2">
        <w:rPr>
          <w:rFonts w:ascii="Arial" w:eastAsiaTheme="minorEastAsia" w:hAnsi="Arial" w:cs="Arial"/>
          <w:lang w:eastAsia="zh-CN"/>
        </w:rPr>
        <w:t xml:space="preserve">include integer number of RB sets, </w:t>
      </w:r>
      <w:r>
        <w:rPr>
          <w:rFonts w:ascii="Arial" w:eastAsiaTheme="minorEastAsia" w:hAnsi="Arial" w:cs="Arial"/>
          <w:lang w:eastAsia="zh-CN"/>
        </w:rPr>
        <w:t>however</w:t>
      </w:r>
      <w:r w:rsidR="003E229E">
        <w:rPr>
          <w:rFonts w:ascii="Arial" w:eastAsiaTheme="minorEastAsia" w:hAnsi="Arial" w:cs="Arial"/>
          <w:lang w:eastAsia="zh-CN"/>
        </w:rPr>
        <w:t xml:space="preserve"> for a certain RB set, </w:t>
      </w:r>
      <w:r w:rsidRPr="00F2579D">
        <w:rPr>
          <w:rFonts w:ascii="Arial" w:eastAsiaTheme="minorEastAsia" w:hAnsi="Arial" w:cs="Arial"/>
          <w:lang w:eastAsia="zh-CN"/>
        </w:rPr>
        <w:t xml:space="preserve">it is possible </w:t>
      </w:r>
      <w:r w:rsidR="00F2579D">
        <w:rPr>
          <w:rFonts w:ascii="Arial" w:eastAsiaTheme="minorEastAsia" w:hAnsi="Arial" w:cs="Arial"/>
          <w:lang w:eastAsia="zh-CN"/>
        </w:rPr>
        <w:t xml:space="preserve">that </w:t>
      </w:r>
      <w:r w:rsidR="00F2579D" w:rsidRPr="00F2579D">
        <w:rPr>
          <w:rFonts w:ascii="Arial" w:eastAsiaTheme="minorEastAsia" w:hAnsi="Arial" w:cs="Arial"/>
          <w:lang w:eastAsia="zh-CN"/>
        </w:rPr>
        <w:t>sub-set of PRBs</w:t>
      </w:r>
      <w:r w:rsidR="003E229E">
        <w:rPr>
          <w:rFonts w:ascii="Arial" w:eastAsiaTheme="minorEastAsia" w:hAnsi="Arial" w:cs="Arial"/>
          <w:lang w:eastAsia="zh-CN"/>
        </w:rPr>
        <w:t xml:space="preserve"> of the RB set is included in one resource pool while the other</w:t>
      </w:r>
      <w:r w:rsidR="00F2579D" w:rsidRPr="00F2579D">
        <w:rPr>
          <w:rFonts w:ascii="Arial" w:eastAsiaTheme="minorEastAsia" w:hAnsi="Arial" w:cs="Arial"/>
          <w:lang w:eastAsia="zh-CN"/>
        </w:rPr>
        <w:t xml:space="preserve"> sub-set of PRBs </w:t>
      </w:r>
      <w:r w:rsidR="003E229E">
        <w:rPr>
          <w:rFonts w:ascii="Arial" w:eastAsiaTheme="minorEastAsia" w:hAnsi="Arial" w:cs="Arial"/>
          <w:lang w:eastAsia="zh-CN"/>
        </w:rPr>
        <w:t xml:space="preserve">is included in another resource pool. For this case, we think even a resource pool only contains </w:t>
      </w:r>
      <w:r w:rsidR="00F2579D" w:rsidRPr="00F2579D">
        <w:rPr>
          <w:rFonts w:ascii="Arial" w:eastAsiaTheme="minorEastAsia" w:hAnsi="Arial" w:cs="Arial"/>
          <w:lang w:eastAsia="zh-CN"/>
        </w:rPr>
        <w:t>sub-set of PRBs</w:t>
      </w:r>
      <w:r w:rsidR="00F2579D">
        <w:rPr>
          <w:rFonts w:ascii="Arial" w:eastAsiaTheme="minorEastAsia" w:hAnsi="Arial" w:cs="Arial"/>
          <w:lang w:eastAsia="zh-CN"/>
        </w:rPr>
        <w:t xml:space="preserve"> </w:t>
      </w:r>
      <w:r w:rsidR="003E229E">
        <w:rPr>
          <w:rFonts w:ascii="Arial" w:eastAsiaTheme="minorEastAsia" w:hAnsi="Arial" w:cs="Arial"/>
          <w:lang w:eastAsia="zh-CN"/>
        </w:rPr>
        <w:t xml:space="preserve">of a RB set, the LBT indication associated with this RB set should be counted for this resource pool during SL-specific consistent LBT failure detection. </w:t>
      </w:r>
    </w:p>
    <w:tbl>
      <w:tblPr>
        <w:tblStyle w:val="afd"/>
        <w:tblW w:w="0" w:type="auto"/>
        <w:tblLook w:val="04A0" w:firstRow="1" w:lastRow="0" w:firstColumn="1" w:lastColumn="0" w:noHBand="0" w:noVBand="1"/>
      </w:tblPr>
      <w:tblGrid>
        <w:gridCol w:w="9629"/>
      </w:tblGrid>
      <w:tr w:rsidR="00F2579D" w14:paraId="7E002766" w14:textId="77777777" w:rsidTr="00F2579D">
        <w:tc>
          <w:tcPr>
            <w:tcW w:w="9629" w:type="dxa"/>
          </w:tcPr>
          <w:p w14:paraId="1AFFE439" w14:textId="77634DBB" w:rsidR="00F127BA" w:rsidRPr="00F127BA" w:rsidRDefault="00F127BA" w:rsidP="00F127BA">
            <w:pPr>
              <w:rPr>
                <w:rFonts w:ascii="Times" w:eastAsia="Batang" w:hAnsi="Times"/>
                <w:b/>
                <w:szCs w:val="24"/>
                <w:u w:val="single"/>
              </w:rPr>
            </w:pPr>
            <w:r w:rsidRPr="00F127BA">
              <w:rPr>
                <w:rFonts w:ascii="Times" w:eastAsia="Batang" w:hAnsi="Times"/>
                <w:b/>
                <w:szCs w:val="24"/>
                <w:highlight w:val="green"/>
                <w:u w:val="single"/>
              </w:rPr>
              <w:t>Agreement</w:t>
            </w:r>
          </w:p>
          <w:p w14:paraId="5C24D51B" w14:textId="2E374FDF" w:rsidR="00F2579D" w:rsidRPr="00FD17E7" w:rsidRDefault="00F2579D" w:rsidP="00F2579D">
            <w:pPr>
              <w:numPr>
                <w:ilvl w:val="0"/>
                <w:numId w:val="3"/>
              </w:numPr>
              <w:autoSpaceDE w:val="0"/>
              <w:autoSpaceDN w:val="0"/>
              <w:adjustRightInd w:val="0"/>
              <w:snapToGrid w:val="0"/>
              <w:spacing w:after="0" w:line="276" w:lineRule="auto"/>
              <w:jc w:val="both"/>
              <w:rPr>
                <w:rFonts w:ascii="Times" w:eastAsia="Batang" w:hAnsi="Times"/>
                <w:szCs w:val="24"/>
              </w:rPr>
            </w:pPr>
            <w:r w:rsidRPr="00FD17E7">
              <w:rPr>
                <w:rFonts w:ascii="Times" w:eastAsia="Batang" w:hAnsi="Times"/>
                <w:szCs w:val="24"/>
              </w:rPr>
              <w:t>Only one SL BWP is (pre-)configured within a carrier</w:t>
            </w:r>
          </w:p>
          <w:p w14:paraId="0C104441" w14:textId="77777777" w:rsidR="00F2579D" w:rsidRPr="00FD17E7" w:rsidRDefault="00F2579D" w:rsidP="00F2579D">
            <w:pPr>
              <w:numPr>
                <w:ilvl w:val="0"/>
                <w:numId w:val="3"/>
              </w:numPr>
              <w:autoSpaceDE w:val="0"/>
              <w:autoSpaceDN w:val="0"/>
              <w:adjustRightInd w:val="0"/>
              <w:snapToGrid w:val="0"/>
              <w:spacing w:after="0" w:line="276" w:lineRule="auto"/>
              <w:jc w:val="both"/>
              <w:rPr>
                <w:rFonts w:ascii="Times" w:eastAsia="Batang" w:hAnsi="Times"/>
                <w:szCs w:val="24"/>
              </w:rPr>
            </w:pPr>
            <w:r w:rsidRPr="00FD17E7">
              <w:rPr>
                <w:rFonts w:ascii="Times" w:eastAsia="Batang" w:hAnsi="Times"/>
                <w:szCs w:val="24"/>
              </w:rPr>
              <w:t>The SL BWP is (pre-)configured to include one or multiple SL resource pools</w:t>
            </w:r>
          </w:p>
          <w:p w14:paraId="6717241D" w14:textId="77777777" w:rsidR="00F2579D" w:rsidRPr="00F2579D" w:rsidRDefault="00F2579D" w:rsidP="00F2579D">
            <w:pPr>
              <w:numPr>
                <w:ilvl w:val="0"/>
                <w:numId w:val="3"/>
              </w:numPr>
              <w:autoSpaceDE w:val="0"/>
              <w:autoSpaceDN w:val="0"/>
              <w:adjustRightInd w:val="0"/>
              <w:snapToGrid w:val="0"/>
              <w:spacing w:after="0" w:line="276" w:lineRule="auto"/>
              <w:jc w:val="both"/>
              <w:rPr>
                <w:rFonts w:ascii="Times" w:eastAsia="Batang" w:hAnsi="Times"/>
                <w:szCs w:val="24"/>
              </w:rPr>
            </w:pPr>
            <w:r w:rsidRPr="00F2579D">
              <w:rPr>
                <w:rFonts w:ascii="Times" w:eastAsia="Batang" w:hAnsi="Times"/>
                <w:szCs w:val="24"/>
              </w:rPr>
              <w:t>At least support that one SL resource pool can be (pre-)configured to include integer number of RB sets</w:t>
            </w:r>
          </w:p>
          <w:p w14:paraId="7DD156B5" w14:textId="77777777" w:rsidR="00F2579D" w:rsidRPr="00FD17E7" w:rsidRDefault="00F2579D" w:rsidP="00F2579D">
            <w:pPr>
              <w:numPr>
                <w:ilvl w:val="1"/>
                <w:numId w:val="3"/>
              </w:numPr>
              <w:autoSpaceDE w:val="0"/>
              <w:autoSpaceDN w:val="0"/>
              <w:adjustRightInd w:val="0"/>
              <w:snapToGrid w:val="0"/>
              <w:spacing w:after="0" w:line="276" w:lineRule="auto"/>
              <w:jc w:val="both"/>
              <w:rPr>
                <w:rFonts w:ascii="Times" w:eastAsia="Batang" w:hAnsi="Times"/>
                <w:szCs w:val="24"/>
              </w:rPr>
            </w:pPr>
            <w:r w:rsidRPr="00F2579D">
              <w:rPr>
                <w:rFonts w:ascii="Times" w:eastAsia="Batang" w:hAnsi="Times"/>
                <w:szCs w:val="24"/>
                <w:highlight w:val="yellow"/>
              </w:rPr>
              <w:t>FFS: whether/how to support one SL resource pool can include sub-set of PRBs of one RB set</w:t>
            </w:r>
          </w:p>
          <w:p w14:paraId="62F8465A" w14:textId="77777777" w:rsidR="00F2579D" w:rsidRPr="00FD17E7" w:rsidRDefault="00F2579D" w:rsidP="00F2579D">
            <w:pPr>
              <w:numPr>
                <w:ilvl w:val="1"/>
                <w:numId w:val="3"/>
              </w:numPr>
              <w:autoSpaceDE w:val="0"/>
              <w:autoSpaceDN w:val="0"/>
              <w:adjustRightInd w:val="0"/>
              <w:snapToGrid w:val="0"/>
              <w:spacing w:after="0" w:line="276" w:lineRule="auto"/>
              <w:jc w:val="both"/>
              <w:rPr>
                <w:rFonts w:ascii="Times" w:eastAsia="Batang" w:hAnsi="Times"/>
                <w:szCs w:val="24"/>
              </w:rPr>
            </w:pPr>
            <w:r w:rsidRPr="00FD17E7">
              <w:rPr>
                <w:rFonts w:ascii="Times" w:eastAsia="Batang" w:hAnsi="Times"/>
                <w:szCs w:val="24"/>
              </w:rPr>
              <w:t>FFS: the applicable resource pool</w:t>
            </w:r>
          </w:p>
          <w:p w14:paraId="0604B77F" w14:textId="1662D131" w:rsidR="00F2579D" w:rsidRPr="00F2579D" w:rsidRDefault="00F2579D" w:rsidP="00BC2D78">
            <w:pPr>
              <w:numPr>
                <w:ilvl w:val="1"/>
                <w:numId w:val="3"/>
              </w:numPr>
              <w:autoSpaceDE w:val="0"/>
              <w:autoSpaceDN w:val="0"/>
              <w:adjustRightInd w:val="0"/>
              <w:snapToGrid w:val="0"/>
              <w:spacing w:after="0" w:line="276" w:lineRule="auto"/>
              <w:jc w:val="both"/>
              <w:rPr>
                <w:rFonts w:ascii="Times" w:eastAsia="Batang" w:hAnsi="Times"/>
                <w:szCs w:val="24"/>
              </w:rPr>
            </w:pPr>
            <w:r w:rsidRPr="00FD17E7">
              <w:rPr>
                <w:rFonts w:ascii="Times" w:eastAsia="Batang" w:hAnsi="Times"/>
                <w:szCs w:val="24"/>
              </w:rPr>
              <w:t>FFS: the impact on sub-channel size and number of sub-channels in a resource pool if sub-channel is supported</w:t>
            </w:r>
          </w:p>
        </w:tc>
      </w:tr>
    </w:tbl>
    <w:p w14:paraId="48B2E670" w14:textId="77777777" w:rsidR="00F2579D" w:rsidRPr="00F2579D" w:rsidRDefault="00F2579D" w:rsidP="00BC2D78">
      <w:pPr>
        <w:jc w:val="both"/>
        <w:rPr>
          <w:rFonts w:ascii="Arial" w:eastAsiaTheme="minorEastAsia" w:hAnsi="Arial" w:cs="Arial"/>
          <w:lang w:eastAsia="zh-CN"/>
        </w:rPr>
      </w:pPr>
    </w:p>
    <w:p w14:paraId="44906451" w14:textId="0A115A7C" w:rsidR="003E229E" w:rsidRPr="003E229E" w:rsidRDefault="003E229E" w:rsidP="00BC2D78">
      <w:pPr>
        <w:jc w:val="both"/>
        <w:rPr>
          <w:rFonts w:ascii="Arial" w:eastAsiaTheme="minorEastAsia" w:hAnsi="Arial" w:cs="Arial"/>
          <w:b/>
          <w:lang w:eastAsia="zh-CN"/>
        </w:rPr>
      </w:pPr>
      <w:r>
        <w:rPr>
          <w:rFonts w:ascii="Arial" w:eastAsiaTheme="minorEastAsia" w:hAnsi="Arial" w:cs="Arial"/>
          <w:b/>
          <w:lang w:eastAsia="zh-CN"/>
        </w:rPr>
        <w:t xml:space="preserve">Proposal </w:t>
      </w:r>
      <w:r w:rsidR="00F127BA">
        <w:rPr>
          <w:rFonts w:ascii="Arial" w:eastAsiaTheme="minorEastAsia" w:hAnsi="Arial" w:cs="Arial"/>
          <w:b/>
          <w:lang w:eastAsia="zh-CN"/>
        </w:rPr>
        <w:t>4</w:t>
      </w:r>
      <w:r w:rsidRPr="00D44FE8">
        <w:rPr>
          <w:rFonts w:ascii="Arial" w:eastAsiaTheme="minorEastAsia" w:hAnsi="Arial" w:cs="Arial"/>
          <w:b/>
          <w:lang w:eastAsia="zh-CN"/>
        </w:rPr>
        <w:t>:</w:t>
      </w:r>
      <w:r>
        <w:rPr>
          <w:rFonts w:ascii="Arial" w:eastAsiaTheme="minorEastAsia" w:hAnsi="Arial" w:cs="Arial"/>
          <w:b/>
          <w:lang w:eastAsia="zh-CN"/>
        </w:rPr>
        <w:t xml:space="preserve"> During SL-specific LBT failure detection, LBT failure indication of a RB s</w:t>
      </w:r>
      <w:r w:rsidR="00B53305">
        <w:rPr>
          <w:rFonts w:ascii="Arial" w:eastAsiaTheme="minorEastAsia" w:hAnsi="Arial" w:cs="Arial"/>
          <w:b/>
          <w:lang w:eastAsia="zh-CN"/>
        </w:rPr>
        <w:t xml:space="preserve">et for which </w:t>
      </w:r>
      <w:r w:rsidR="00F70191">
        <w:rPr>
          <w:rFonts w:ascii="Arial" w:eastAsiaTheme="minorEastAsia" w:hAnsi="Arial" w:cs="Arial"/>
          <w:b/>
          <w:lang w:eastAsia="zh-CN"/>
        </w:rPr>
        <w:t>only</w:t>
      </w:r>
      <w:r w:rsidR="00B53305">
        <w:rPr>
          <w:rFonts w:ascii="Arial" w:eastAsiaTheme="minorEastAsia" w:hAnsi="Arial" w:cs="Arial"/>
          <w:b/>
          <w:lang w:eastAsia="zh-CN"/>
        </w:rPr>
        <w:t xml:space="preserve"> </w:t>
      </w:r>
      <w:r w:rsidR="00F2579D" w:rsidRPr="00F2579D">
        <w:rPr>
          <w:rFonts w:ascii="Arial" w:eastAsiaTheme="minorEastAsia" w:hAnsi="Arial" w:cs="Arial"/>
          <w:b/>
          <w:lang w:eastAsia="zh-CN"/>
        </w:rPr>
        <w:t xml:space="preserve">sub-set of PRBs </w:t>
      </w:r>
      <w:r w:rsidR="00B53305">
        <w:rPr>
          <w:rFonts w:ascii="Arial" w:eastAsiaTheme="minorEastAsia" w:hAnsi="Arial" w:cs="Arial"/>
          <w:b/>
          <w:lang w:eastAsia="zh-CN"/>
        </w:rPr>
        <w:t xml:space="preserve">belongs to </w:t>
      </w:r>
      <w:r>
        <w:rPr>
          <w:rFonts w:ascii="Arial" w:eastAsiaTheme="minorEastAsia" w:hAnsi="Arial" w:cs="Arial"/>
          <w:b/>
          <w:lang w:eastAsia="zh-CN"/>
        </w:rPr>
        <w:t xml:space="preserve">the resource pool </w:t>
      </w:r>
      <w:r w:rsidR="00B53305">
        <w:rPr>
          <w:rFonts w:ascii="Arial" w:eastAsiaTheme="minorEastAsia" w:hAnsi="Arial" w:cs="Arial"/>
          <w:b/>
          <w:lang w:eastAsia="zh-CN"/>
        </w:rPr>
        <w:t>should be counted</w:t>
      </w:r>
      <w:r w:rsidRPr="00D44FE8">
        <w:rPr>
          <w:rFonts w:ascii="Arial" w:eastAsiaTheme="minorEastAsia" w:hAnsi="Arial" w:cs="Arial"/>
          <w:b/>
          <w:lang w:eastAsia="zh-CN"/>
        </w:rPr>
        <w:t xml:space="preserve">. </w:t>
      </w:r>
    </w:p>
    <w:p w14:paraId="6C1911F4" w14:textId="11113E74" w:rsidR="003E30D6" w:rsidRDefault="003E30D6" w:rsidP="003E30D6">
      <w:pPr>
        <w:jc w:val="both"/>
        <w:rPr>
          <w:rFonts w:ascii="Arial" w:eastAsiaTheme="minorEastAsia" w:hAnsi="Arial" w:cs="Arial"/>
          <w:lang w:eastAsia="zh-CN"/>
        </w:rPr>
      </w:pPr>
      <w:r>
        <w:rPr>
          <w:rFonts w:ascii="Arial" w:eastAsiaTheme="minorEastAsia" w:hAnsi="Arial" w:cs="Arial"/>
          <w:lang w:eastAsia="zh-CN"/>
        </w:rPr>
        <w:t xml:space="preserve">Regarding the granularity of the configuration of the count threshold/detection timer, we think even the </w:t>
      </w:r>
      <w:r w:rsidR="00E054E7">
        <w:rPr>
          <w:rFonts w:ascii="Arial" w:eastAsiaTheme="minorEastAsia" w:hAnsi="Arial" w:cs="Arial"/>
          <w:lang w:eastAsia="zh-CN"/>
        </w:rPr>
        <w:t>consistent LBT failure is detected per resource pool, there is no need to configure different values of the threshold/timer for each resource pool. A common value configured per SL BWP</w:t>
      </w:r>
      <w:r w:rsidR="0096031A">
        <w:rPr>
          <w:rFonts w:ascii="Arial" w:eastAsiaTheme="minorEastAsia" w:hAnsi="Arial" w:cs="Arial"/>
          <w:lang w:eastAsia="zh-CN"/>
        </w:rPr>
        <w:t>/carrier</w:t>
      </w:r>
      <w:r w:rsidR="00E054E7">
        <w:rPr>
          <w:rFonts w:ascii="Arial" w:eastAsiaTheme="minorEastAsia" w:hAnsi="Arial" w:cs="Arial"/>
          <w:lang w:eastAsia="zh-CN"/>
        </w:rPr>
        <w:t xml:space="preserve"> and applied to all the resource pools associated with the BWP</w:t>
      </w:r>
      <w:r w:rsidR="0096031A">
        <w:rPr>
          <w:rFonts w:ascii="Arial" w:eastAsiaTheme="minorEastAsia" w:hAnsi="Arial" w:cs="Arial"/>
          <w:lang w:eastAsia="zh-CN"/>
        </w:rPr>
        <w:t>/carrier</w:t>
      </w:r>
      <w:r w:rsidR="00E054E7">
        <w:rPr>
          <w:rFonts w:ascii="Arial" w:eastAsiaTheme="minorEastAsia" w:hAnsi="Arial" w:cs="Arial"/>
          <w:lang w:eastAsia="zh-CN"/>
        </w:rPr>
        <w:t xml:space="preserve"> is enough.</w:t>
      </w:r>
    </w:p>
    <w:p w14:paraId="4CDA41BF" w14:textId="7A05B868" w:rsidR="003E30D6" w:rsidRPr="00E054E7" w:rsidRDefault="00E054E7" w:rsidP="00BC2D78">
      <w:pPr>
        <w:jc w:val="both"/>
        <w:rPr>
          <w:rFonts w:ascii="Arial" w:eastAsiaTheme="minorEastAsia" w:hAnsi="Arial" w:cs="Arial"/>
          <w:b/>
          <w:lang w:eastAsia="zh-CN"/>
        </w:rPr>
      </w:pPr>
      <w:r>
        <w:rPr>
          <w:rFonts w:ascii="Arial" w:eastAsiaTheme="minorEastAsia" w:hAnsi="Arial" w:cs="Arial"/>
          <w:b/>
          <w:lang w:eastAsia="zh-CN"/>
        </w:rPr>
        <w:t xml:space="preserve">Proposal </w:t>
      </w:r>
      <w:r w:rsidR="00F127BA">
        <w:rPr>
          <w:rFonts w:ascii="Arial" w:eastAsiaTheme="minorEastAsia" w:hAnsi="Arial" w:cs="Arial"/>
          <w:b/>
          <w:lang w:eastAsia="zh-CN"/>
        </w:rPr>
        <w:t>5</w:t>
      </w:r>
      <w:r w:rsidRPr="00D44FE8">
        <w:rPr>
          <w:rFonts w:ascii="Arial" w:eastAsiaTheme="minorEastAsia" w:hAnsi="Arial" w:cs="Arial"/>
          <w:b/>
          <w:lang w:eastAsia="zh-CN"/>
        </w:rPr>
        <w:t xml:space="preserve">: </w:t>
      </w:r>
      <w:r>
        <w:rPr>
          <w:rFonts w:ascii="Arial" w:eastAsiaTheme="minorEastAsia" w:hAnsi="Arial" w:cs="Arial"/>
          <w:b/>
          <w:lang w:eastAsia="zh-CN"/>
        </w:rPr>
        <w:t xml:space="preserve">The SL-specific LBT failure indication count </w:t>
      </w:r>
      <w:r w:rsidR="00624932">
        <w:rPr>
          <w:rFonts w:ascii="Arial" w:eastAsiaTheme="minorEastAsia" w:hAnsi="Arial" w:cs="Arial"/>
          <w:b/>
          <w:lang w:eastAsia="zh-CN"/>
        </w:rPr>
        <w:t>threshold</w:t>
      </w:r>
      <w:r>
        <w:rPr>
          <w:rFonts w:ascii="Arial" w:eastAsiaTheme="minorEastAsia" w:hAnsi="Arial" w:cs="Arial"/>
          <w:b/>
          <w:lang w:eastAsia="zh-CN"/>
        </w:rPr>
        <w:t xml:space="preserve"> and the SL-specific LBT failure detection timer is configured per SL BWP</w:t>
      </w:r>
      <w:r w:rsidR="0096031A">
        <w:rPr>
          <w:rFonts w:ascii="Arial" w:eastAsiaTheme="minorEastAsia" w:hAnsi="Arial" w:cs="Arial"/>
          <w:b/>
          <w:lang w:eastAsia="zh-CN"/>
        </w:rPr>
        <w:t>/carrier</w:t>
      </w:r>
      <w:r w:rsidRPr="00D44FE8">
        <w:rPr>
          <w:rFonts w:ascii="Arial" w:eastAsiaTheme="minorEastAsia" w:hAnsi="Arial" w:cs="Arial"/>
          <w:b/>
          <w:lang w:eastAsia="zh-CN"/>
        </w:rPr>
        <w:t xml:space="preserve">. </w:t>
      </w:r>
    </w:p>
    <w:p w14:paraId="288275BF" w14:textId="7E042B8C" w:rsidR="00AF13D0" w:rsidRPr="00224A5D" w:rsidRDefault="00224A5D" w:rsidP="00224A5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2.3 </w:t>
      </w:r>
      <w:r w:rsidR="00624932">
        <w:rPr>
          <w:rFonts w:eastAsia="宋体"/>
          <w:szCs w:val="32"/>
          <w:lang w:eastAsia="zh-CN"/>
        </w:rPr>
        <w:t>SL-specific c</w:t>
      </w:r>
      <w:r w:rsidR="00AF13D0" w:rsidRPr="00224A5D">
        <w:rPr>
          <w:rFonts w:eastAsia="宋体"/>
          <w:szCs w:val="32"/>
          <w:lang w:eastAsia="zh-CN"/>
        </w:rPr>
        <w:t xml:space="preserve">onsistent LBT failure recovery </w:t>
      </w:r>
    </w:p>
    <w:p w14:paraId="2A4C8F59" w14:textId="50347271" w:rsidR="00E60795" w:rsidRDefault="00E60795" w:rsidP="00C44147">
      <w:pPr>
        <w:jc w:val="both"/>
        <w:rPr>
          <w:rFonts w:ascii="Arial" w:eastAsiaTheme="minorEastAsia" w:hAnsi="Arial" w:cs="Arial"/>
          <w:lang w:eastAsia="zh-CN"/>
        </w:rPr>
      </w:pPr>
      <w:r>
        <w:rPr>
          <w:rFonts w:ascii="Arial" w:eastAsiaTheme="minorEastAsia" w:hAnsi="Arial" w:cs="Arial"/>
          <w:lang w:eastAsia="zh-CN"/>
        </w:rPr>
        <w:t>In last RAN2 meeting, we have reached the following WA:</w:t>
      </w:r>
    </w:p>
    <w:tbl>
      <w:tblPr>
        <w:tblStyle w:val="afd"/>
        <w:tblW w:w="0" w:type="auto"/>
        <w:tblLook w:val="04A0" w:firstRow="1" w:lastRow="0" w:firstColumn="1" w:lastColumn="0" w:noHBand="0" w:noVBand="1"/>
      </w:tblPr>
      <w:tblGrid>
        <w:gridCol w:w="9629"/>
      </w:tblGrid>
      <w:tr w:rsidR="00E60795" w14:paraId="27A3C11E" w14:textId="77777777" w:rsidTr="00E60795">
        <w:trPr>
          <w:trHeight w:val="1082"/>
        </w:trPr>
        <w:tc>
          <w:tcPr>
            <w:tcW w:w="9629" w:type="dxa"/>
          </w:tcPr>
          <w:p w14:paraId="0A20CEA2" w14:textId="1EDA5415" w:rsidR="00E60795" w:rsidRDefault="00E60795" w:rsidP="00C44147">
            <w:pPr>
              <w:jc w:val="both"/>
              <w:rPr>
                <w:rFonts w:ascii="Arial" w:eastAsiaTheme="minorEastAsia" w:hAnsi="Arial" w:cs="Arial"/>
                <w:lang w:eastAsia="zh-CN"/>
              </w:rPr>
            </w:pPr>
            <w:r w:rsidRPr="00C75823">
              <w:rPr>
                <w:rFonts w:ascii="Arial" w:eastAsiaTheme="minorEastAsia" w:hAnsi="Arial" w:cs="Arial"/>
                <w:lang w:eastAsia="zh-CN"/>
              </w:rPr>
              <w:t>Working assumption: If SL LBT failure granularity is resource pool/RB set, support the change of resource pool/RB set of which consistent SL LBT failure has not been triggered from SL consistent LBT failure by TX UE upon consistent LBT failure detection. FFS whether/how the triggered consistent SL LBT failure is cancelled</w:t>
            </w:r>
          </w:p>
        </w:tc>
      </w:tr>
    </w:tbl>
    <w:p w14:paraId="610274C3" w14:textId="708794FE" w:rsidR="00E60795" w:rsidRPr="003B3AC5" w:rsidRDefault="00E9388B" w:rsidP="00C44147">
      <w:pPr>
        <w:jc w:val="both"/>
        <w:rPr>
          <w:rFonts w:ascii="Arial" w:eastAsiaTheme="minorEastAsia" w:hAnsi="Arial" w:cs="Arial"/>
          <w:lang w:eastAsia="zh-CN"/>
        </w:rPr>
      </w:pPr>
      <w:r>
        <w:rPr>
          <w:rFonts w:ascii="Arial" w:eastAsiaTheme="minorEastAsia" w:hAnsi="Arial" w:cs="Arial"/>
          <w:lang w:eastAsia="zh-CN"/>
        </w:rPr>
        <w:t>However, we think autonomous switching should only apply to mode 2 UE</w:t>
      </w:r>
      <w:r w:rsidR="00A33797">
        <w:rPr>
          <w:rFonts w:ascii="Arial" w:eastAsiaTheme="minorEastAsia" w:hAnsi="Arial" w:cs="Arial"/>
          <w:lang w:eastAsia="zh-CN"/>
        </w:rPr>
        <w:t xml:space="preserve"> and w</w:t>
      </w:r>
      <w:r w:rsidR="00797371">
        <w:rPr>
          <w:rFonts w:ascii="Arial" w:eastAsiaTheme="minorEastAsia" w:hAnsi="Arial" w:cs="Arial"/>
          <w:lang w:eastAsia="zh-CN"/>
        </w:rPr>
        <w:t>ith our proposal 3,</w:t>
      </w:r>
      <w:r w:rsidR="00E60795">
        <w:rPr>
          <w:rFonts w:ascii="Arial" w:eastAsiaTheme="minorEastAsia" w:hAnsi="Arial" w:cs="Arial"/>
          <w:lang w:eastAsia="zh-CN"/>
        </w:rPr>
        <w:t xml:space="preserve"> we propose to confirm the WA as </w:t>
      </w:r>
      <w:r w:rsidR="00797371">
        <w:rPr>
          <w:rFonts w:ascii="Arial" w:eastAsiaTheme="minorEastAsia" w:hAnsi="Arial" w:cs="Arial"/>
          <w:lang w:eastAsia="zh-CN"/>
        </w:rPr>
        <w:t xml:space="preserve">the following </w:t>
      </w:r>
      <w:r w:rsidR="00E60795">
        <w:rPr>
          <w:rFonts w:ascii="Arial" w:eastAsiaTheme="minorEastAsia" w:hAnsi="Arial" w:cs="Arial"/>
          <w:lang w:eastAsia="zh-CN"/>
        </w:rPr>
        <w:t>ag</w:t>
      </w:r>
      <w:r w:rsidR="00797371">
        <w:rPr>
          <w:rFonts w:ascii="Arial" w:eastAsiaTheme="minorEastAsia" w:hAnsi="Arial" w:cs="Arial"/>
          <w:lang w:eastAsia="zh-CN"/>
        </w:rPr>
        <w:t xml:space="preserve">reement.  </w:t>
      </w:r>
    </w:p>
    <w:p w14:paraId="254A103D" w14:textId="7EE6324C" w:rsidR="00FC15BC" w:rsidRPr="003B3AC5" w:rsidRDefault="00FC15BC" w:rsidP="00C44147">
      <w:pPr>
        <w:jc w:val="both"/>
        <w:rPr>
          <w:rFonts w:ascii="Arial" w:eastAsiaTheme="minorEastAsia" w:hAnsi="Arial" w:cs="Arial"/>
          <w:b/>
          <w:lang w:eastAsia="zh-CN"/>
        </w:rPr>
      </w:pPr>
      <w:r w:rsidRPr="003B3AC5">
        <w:rPr>
          <w:rFonts w:ascii="Arial" w:eastAsiaTheme="minorEastAsia" w:hAnsi="Arial" w:cs="Arial"/>
          <w:b/>
          <w:lang w:eastAsia="zh-CN"/>
        </w:rPr>
        <w:t xml:space="preserve">Proposal </w:t>
      </w:r>
      <w:r w:rsidR="00F127BA">
        <w:rPr>
          <w:rFonts w:ascii="Arial" w:eastAsiaTheme="minorEastAsia" w:hAnsi="Arial" w:cs="Arial"/>
          <w:b/>
          <w:lang w:eastAsia="zh-CN"/>
        </w:rPr>
        <w:t>6</w:t>
      </w:r>
      <w:r w:rsidRPr="003B3AC5">
        <w:rPr>
          <w:rFonts w:ascii="Arial" w:eastAsiaTheme="minorEastAsia" w:hAnsi="Arial" w:cs="Arial"/>
          <w:b/>
          <w:lang w:eastAsia="zh-CN"/>
        </w:rPr>
        <w:t xml:space="preserve">: </w:t>
      </w:r>
      <w:r w:rsidR="00E9388B">
        <w:rPr>
          <w:rFonts w:ascii="Arial" w:eastAsiaTheme="minorEastAsia" w:hAnsi="Arial" w:cs="Arial"/>
          <w:b/>
          <w:lang w:eastAsia="zh-CN"/>
        </w:rPr>
        <w:t>Confirm the WA as agreement “S</w:t>
      </w:r>
      <w:r w:rsidR="00E9388B" w:rsidRPr="00E9388B">
        <w:rPr>
          <w:rFonts w:ascii="Arial" w:eastAsiaTheme="minorEastAsia" w:hAnsi="Arial" w:cs="Arial"/>
          <w:b/>
          <w:lang w:eastAsia="zh-CN"/>
        </w:rPr>
        <w:t>upport the change of resource pool of which consistent SL LBT failure has not been triggered from SL consistent LBT failure by TX UE</w:t>
      </w:r>
      <w:r w:rsidR="00A33797">
        <w:rPr>
          <w:rFonts w:ascii="Arial" w:eastAsiaTheme="minorEastAsia" w:hAnsi="Arial" w:cs="Arial"/>
          <w:b/>
          <w:u w:val="single"/>
          <w:lang w:eastAsia="zh-CN"/>
        </w:rPr>
        <w:t xml:space="preserve"> operating in mode 2</w:t>
      </w:r>
      <w:r w:rsidR="00E9388B" w:rsidRPr="00E9388B">
        <w:rPr>
          <w:rFonts w:ascii="Arial" w:eastAsiaTheme="minorEastAsia" w:hAnsi="Arial" w:cs="Arial"/>
          <w:b/>
          <w:lang w:eastAsia="zh-CN"/>
        </w:rPr>
        <w:t xml:space="preserve"> upon c</w:t>
      </w:r>
      <w:r w:rsidR="00E9388B">
        <w:rPr>
          <w:rFonts w:ascii="Arial" w:eastAsiaTheme="minorEastAsia" w:hAnsi="Arial" w:cs="Arial"/>
          <w:b/>
          <w:lang w:eastAsia="zh-CN"/>
        </w:rPr>
        <w:t>onsistent LBT failure detection”.</w:t>
      </w:r>
      <w:r w:rsidRPr="003B3AC5">
        <w:rPr>
          <w:rFonts w:ascii="Arial" w:eastAsiaTheme="minorEastAsia" w:hAnsi="Arial" w:cs="Arial"/>
          <w:b/>
          <w:lang w:eastAsia="zh-CN"/>
        </w:rPr>
        <w:t xml:space="preserve"> </w:t>
      </w:r>
    </w:p>
    <w:p w14:paraId="5474A54D" w14:textId="1FC1D247" w:rsidR="002954C9" w:rsidRDefault="002954C9" w:rsidP="00C44147">
      <w:pPr>
        <w:jc w:val="both"/>
        <w:rPr>
          <w:rFonts w:ascii="Arial" w:eastAsiaTheme="minorEastAsia" w:hAnsi="Arial" w:cs="Arial"/>
          <w:lang w:eastAsia="zh-CN"/>
        </w:rPr>
      </w:pPr>
      <w:r>
        <w:rPr>
          <w:rFonts w:ascii="Arial" w:eastAsiaTheme="minorEastAsia" w:hAnsi="Arial" w:cs="Arial"/>
          <w:lang w:eastAsia="zh-CN"/>
        </w:rPr>
        <w:t xml:space="preserve">In addition, </w:t>
      </w:r>
      <w:r w:rsidR="000F268F">
        <w:rPr>
          <w:rFonts w:ascii="Arial" w:eastAsiaTheme="minorEastAsia" w:hAnsi="Arial" w:cs="Arial"/>
          <w:lang w:eastAsia="zh-CN"/>
        </w:rPr>
        <w:t xml:space="preserve">with proposal 3, </w:t>
      </w:r>
      <w:r>
        <w:rPr>
          <w:rFonts w:ascii="Arial" w:eastAsiaTheme="minorEastAsia" w:hAnsi="Arial" w:cs="Arial"/>
          <w:lang w:eastAsia="zh-CN"/>
        </w:rPr>
        <w:t xml:space="preserve">if </w:t>
      </w:r>
      <w:r w:rsidR="0072093C">
        <w:rPr>
          <w:rFonts w:ascii="Arial" w:eastAsiaTheme="minorEastAsia" w:hAnsi="Arial" w:cs="Arial"/>
          <w:lang w:eastAsia="zh-CN"/>
        </w:rPr>
        <w:t xml:space="preserve">consistent LBT failure has been detected on all the resource pools, </w:t>
      </w:r>
      <w:r w:rsidR="00734525">
        <w:rPr>
          <w:rFonts w:ascii="Arial" w:eastAsiaTheme="minorEastAsia" w:hAnsi="Arial" w:cs="Arial"/>
          <w:lang w:eastAsia="zh-CN"/>
        </w:rPr>
        <w:t>UE should trigger SL R</w:t>
      </w:r>
      <w:r w:rsidR="00BF37C0">
        <w:rPr>
          <w:rFonts w:ascii="Arial" w:eastAsiaTheme="minorEastAsia" w:hAnsi="Arial" w:cs="Arial"/>
          <w:lang w:eastAsia="zh-CN"/>
        </w:rPr>
        <w:t>LF</w:t>
      </w:r>
      <w:r w:rsidR="00734525">
        <w:rPr>
          <w:rFonts w:ascii="Arial" w:eastAsiaTheme="minorEastAsia" w:hAnsi="Arial" w:cs="Arial"/>
          <w:lang w:eastAsia="zh-CN"/>
        </w:rPr>
        <w:t xml:space="preserve"> for all UC connections. </w:t>
      </w:r>
    </w:p>
    <w:tbl>
      <w:tblPr>
        <w:tblStyle w:val="afd"/>
        <w:tblW w:w="0" w:type="auto"/>
        <w:tblLook w:val="04A0" w:firstRow="1" w:lastRow="0" w:firstColumn="1" w:lastColumn="0" w:noHBand="0" w:noVBand="1"/>
      </w:tblPr>
      <w:tblGrid>
        <w:gridCol w:w="9629"/>
      </w:tblGrid>
      <w:tr w:rsidR="000F268F" w14:paraId="2EB55D16" w14:textId="77777777" w:rsidTr="000F268F">
        <w:tc>
          <w:tcPr>
            <w:tcW w:w="9629" w:type="dxa"/>
          </w:tcPr>
          <w:p w14:paraId="7D143547" w14:textId="77777777" w:rsidR="000F268F" w:rsidRPr="00C75823" w:rsidRDefault="000F268F" w:rsidP="000F268F">
            <w:pPr>
              <w:overflowPunct w:val="0"/>
              <w:autoSpaceDE w:val="0"/>
              <w:autoSpaceDN w:val="0"/>
              <w:adjustRightInd w:val="0"/>
              <w:spacing w:after="120"/>
              <w:jc w:val="both"/>
              <w:textAlignment w:val="baseline"/>
              <w:rPr>
                <w:rFonts w:ascii="Arial" w:eastAsiaTheme="minorEastAsia" w:hAnsi="Arial" w:cs="Arial"/>
                <w:lang w:eastAsia="zh-CN"/>
              </w:rPr>
            </w:pPr>
            <w:r w:rsidRPr="00C75823">
              <w:rPr>
                <w:rFonts w:ascii="Arial" w:eastAsiaTheme="minorEastAsia" w:hAnsi="Arial" w:cs="Arial"/>
                <w:lang w:eastAsia="zh-CN"/>
              </w:rPr>
              <w:t>2:</w:t>
            </w:r>
            <w:r w:rsidRPr="00C75823">
              <w:rPr>
                <w:rFonts w:ascii="Arial" w:eastAsiaTheme="minorEastAsia" w:hAnsi="Arial" w:cs="Arial"/>
                <w:lang w:eastAsia="zh-CN"/>
              </w:rPr>
              <w:tab/>
              <w:t>Working assumption:</w:t>
            </w:r>
          </w:p>
          <w:p w14:paraId="5449CFCA" w14:textId="5676454A" w:rsidR="000F268F" w:rsidRPr="000F268F" w:rsidRDefault="000F268F" w:rsidP="000F268F">
            <w:pPr>
              <w:overflowPunct w:val="0"/>
              <w:autoSpaceDE w:val="0"/>
              <w:autoSpaceDN w:val="0"/>
              <w:adjustRightInd w:val="0"/>
              <w:spacing w:after="120"/>
              <w:jc w:val="both"/>
              <w:textAlignment w:val="baseline"/>
              <w:rPr>
                <w:rFonts w:ascii="Arial" w:eastAsiaTheme="minorEastAsia" w:hAnsi="Arial" w:cs="Arial"/>
                <w:lang w:eastAsia="zh-CN"/>
              </w:rPr>
            </w:pPr>
            <w:r w:rsidRPr="00C75823">
              <w:rPr>
                <w:rFonts w:ascii="Arial" w:eastAsiaTheme="minorEastAsia" w:hAnsi="Arial" w:cs="Arial"/>
                <w:lang w:eastAsia="zh-CN"/>
              </w:rPr>
              <w:tab/>
              <w:t>- If SL LBT failure granularity is resource pool/RB set, UE triggers SL RLF for all UC connections when UE has triggered consistent SL LBT failure in all resource pools/RB sets.</w:t>
            </w:r>
          </w:p>
        </w:tc>
      </w:tr>
    </w:tbl>
    <w:p w14:paraId="491ACA48" w14:textId="764D2E57" w:rsidR="00301CDE" w:rsidRDefault="000F268F" w:rsidP="00C44147">
      <w:pPr>
        <w:jc w:val="both"/>
        <w:rPr>
          <w:rFonts w:ascii="Arial" w:eastAsiaTheme="minorEastAsia" w:hAnsi="Arial" w:cs="Arial"/>
          <w:b/>
          <w:lang w:eastAsia="zh-CN"/>
        </w:rPr>
      </w:pPr>
      <w:r w:rsidRPr="003B3AC5">
        <w:rPr>
          <w:rFonts w:ascii="Arial" w:eastAsiaTheme="minorEastAsia" w:hAnsi="Arial" w:cs="Arial"/>
          <w:b/>
          <w:lang w:eastAsia="zh-CN"/>
        </w:rPr>
        <w:t>Proposal</w:t>
      </w:r>
      <w:r>
        <w:rPr>
          <w:rFonts w:ascii="Arial" w:eastAsiaTheme="minorEastAsia" w:hAnsi="Arial" w:cs="Arial"/>
          <w:b/>
          <w:lang w:eastAsia="zh-CN"/>
        </w:rPr>
        <w:t xml:space="preserve"> </w:t>
      </w:r>
      <w:r w:rsidR="00F127BA">
        <w:rPr>
          <w:rFonts w:ascii="Arial" w:eastAsiaTheme="minorEastAsia" w:hAnsi="Arial" w:cs="Arial"/>
          <w:b/>
          <w:lang w:eastAsia="zh-CN"/>
        </w:rPr>
        <w:t>7</w:t>
      </w:r>
      <w:r w:rsidRPr="003B3AC5">
        <w:rPr>
          <w:rFonts w:ascii="Arial" w:eastAsiaTheme="minorEastAsia" w:hAnsi="Arial" w:cs="Arial"/>
          <w:b/>
          <w:lang w:eastAsia="zh-CN"/>
        </w:rPr>
        <w:t xml:space="preserve">: </w:t>
      </w:r>
      <w:r>
        <w:rPr>
          <w:rFonts w:ascii="Arial" w:eastAsiaTheme="minorEastAsia" w:hAnsi="Arial" w:cs="Arial"/>
          <w:b/>
          <w:lang w:eastAsia="zh-CN"/>
        </w:rPr>
        <w:t>Confirm the WA as agreement “</w:t>
      </w:r>
      <w:r w:rsidRPr="000F268F">
        <w:rPr>
          <w:rFonts w:ascii="Arial" w:eastAsiaTheme="minorEastAsia" w:hAnsi="Arial" w:cs="Arial"/>
          <w:b/>
          <w:lang w:eastAsia="zh-CN"/>
        </w:rPr>
        <w:t>UE triggers SL RLF for all UC connections when UE has triggered consistent SL LBT failure in all resource pools.</w:t>
      </w:r>
      <w:r>
        <w:rPr>
          <w:rFonts w:ascii="Arial" w:eastAsiaTheme="minorEastAsia" w:hAnsi="Arial" w:cs="Arial"/>
          <w:b/>
          <w:lang w:eastAsia="zh-CN"/>
        </w:rPr>
        <w:t>”</w:t>
      </w:r>
    </w:p>
    <w:p w14:paraId="70346B90" w14:textId="124AA0C7" w:rsidR="006A0FB9" w:rsidRDefault="0037262B" w:rsidP="00E9661B">
      <w:pPr>
        <w:jc w:val="both"/>
        <w:rPr>
          <w:rFonts w:ascii="Arial" w:eastAsiaTheme="minorEastAsia" w:hAnsi="Arial" w:cs="Arial"/>
          <w:lang w:eastAsia="zh-CN"/>
        </w:rPr>
      </w:pPr>
      <w:r w:rsidRPr="003B3AC5">
        <w:rPr>
          <w:rFonts w:ascii="Arial" w:eastAsiaTheme="minorEastAsia" w:hAnsi="Arial" w:cs="Arial"/>
          <w:lang w:eastAsia="zh-CN"/>
        </w:rPr>
        <w:t xml:space="preserve">Regarding </w:t>
      </w:r>
      <w:r w:rsidR="00E9661B">
        <w:rPr>
          <w:rFonts w:ascii="Arial" w:eastAsiaTheme="minorEastAsia" w:hAnsi="Arial" w:cs="Arial"/>
          <w:lang w:eastAsia="zh-CN"/>
        </w:rPr>
        <w:t xml:space="preserve">the </w:t>
      </w:r>
      <w:r w:rsidR="00D105DA">
        <w:rPr>
          <w:rFonts w:ascii="Arial" w:eastAsiaTheme="minorEastAsia" w:hAnsi="Arial" w:cs="Arial"/>
          <w:lang w:eastAsia="zh-CN"/>
        </w:rPr>
        <w:t xml:space="preserve">consistent LBT failure report to the network, during last meeting, we achieved the following WA. Therefore, with proposal 3, we propose the follow WA as agreement. </w:t>
      </w:r>
    </w:p>
    <w:tbl>
      <w:tblPr>
        <w:tblStyle w:val="afd"/>
        <w:tblW w:w="0" w:type="auto"/>
        <w:tblLook w:val="04A0" w:firstRow="1" w:lastRow="0" w:firstColumn="1" w:lastColumn="0" w:noHBand="0" w:noVBand="1"/>
      </w:tblPr>
      <w:tblGrid>
        <w:gridCol w:w="9629"/>
      </w:tblGrid>
      <w:tr w:rsidR="00E9661B" w14:paraId="366196A3" w14:textId="77777777" w:rsidTr="00E9661B">
        <w:tc>
          <w:tcPr>
            <w:tcW w:w="9629" w:type="dxa"/>
          </w:tcPr>
          <w:p w14:paraId="58DCCEF1" w14:textId="77777777" w:rsidR="00E9661B" w:rsidRPr="00C75823" w:rsidRDefault="00E9661B" w:rsidP="00E9661B">
            <w:pPr>
              <w:overflowPunct w:val="0"/>
              <w:autoSpaceDE w:val="0"/>
              <w:autoSpaceDN w:val="0"/>
              <w:adjustRightInd w:val="0"/>
              <w:spacing w:after="120"/>
              <w:jc w:val="both"/>
              <w:textAlignment w:val="baseline"/>
              <w:rPr>
                <w:rFonts w:ascii="Arial" w:eastAsiaTheme="minorEastAsia" w:hAnsi="Arial" w:cs="Arial"/>
                <w:lang w:eastAsia="zh-CN"/>
              </w:rPr>
            </w:pPr>
            <w:r w:rsidRPr="00C75823">
              <w:rPr>
                <w:rFonts w:ascii="Arial" w:eastAsiaTheme="minorEastAsia" w:hAnsi="Arial" w:cs="Arial"/>
                <w:lang w:eastAsia="zh-CN"/>
              </w:rPr>
              <w:t>2:</w:t>
            </w:r>
            <w:r w:rsidRPr="00C75823">
              <w:rPr>
                <w:rFonts w:ascii="Arial" w:eastAsiaTheme="minorEastAsia" w:hAnsi="Arial" w:cs="Arial"/>
                <w:lang w:eastAsia="zh-CN"/>
              </w:rPr>
              <w:tab/>
              <w:t>Working assumption:</w:t>
            </w:r>
          </w:p>
          <w:p w14:paraId="29FBEAB0" w14:textId="77777777" w:rsidR="00E9661B" w:rsidRPr="00C75823" w:rsidRDefault="00E9661B" w:rsidP="00E9661B">
            <w:pPr>
              <w:overflowPunct w:val="0"/>
              <w:autoSpaceDE w:val="0"/>
              <w:autoSpaceDN w:val="0"/>
              <w:adjustRightInd w:val="0"/>
              <w:spacing w:after="120"/>
              <w:jc w:val="both"/>
              <w:textAlignment w:val="baseline"/>
              <w:rPr>
                <w:rFonts w:ascii="Arial" w:eastAsiaTheme="minorEastAsia" w:hAnsi="Arial" w:cs="Arial"/>
                <w:lang w:eastAsia="zh-CN"/>
              </w:rPr>
            </w:pPr>
            <w:r w:rsidRPr="00C75823">
              <w:rPr>
                <w:rFonts w:ascii="Arial" w:eastAsiaTheme="minorEastAsia" w:hAnsi="Arial" w:cs="Arial"/>
                <w:lang w:eastAsia="zh-CN"/>
              </w:rPr>
              <w:lastRenderedPageBreak/>
              <w:tab/>
              <w:t>- If SL LBT failure granularity is resource pool/RB set, UE uses the MAC CE to report consistent LBT failure to the gNB.</w:t>
            </w:r>
          </w:p>
          <w:p w14:paraId="7CDC9C35" w14:textId="6388DDD5" w:rsidR="00E9661B" w:rsidRPr="00E9661B" w:rsidRDefault="00E9661B" w:rsidP="00E9661B">
            <w:pPr>
              <w:overflowPunct w:val="0"/>
              <w:autoSpaceDE w:val="0"/>
              <w:autoSpaceDN w:val="0"/>
              <w:adjustRightInd w:val="0"/>
              <w:spacing w:after="120"/>
              <w:jc w:val="both"/>
              <w:textAlignment w:val="baseline"/>
              <w:rPr>
                <w:rFonts w:ascii="Arial" w:eastAsiaTheme="minorEastAsia" w:hAnsi="Arial" w:cs="Arial"/>
                <w:lang w:eastAsia="zh-CN"/>
              </w:rPr>
            </w:pPr>
            <w:r w:rsidRPr="00C75823">
              <w:rPr>
                <w:rFonts w:ascii="Arial" w:eastAsiaTheme="minorEastAsia" w:hAnsi="Arial" w:cs="Arial"/>
                <w:lang w:eastAsia="zh-CN"/>
              </w:rPr>
              <w:tab/>
              <w:t>- If SL LBT failure granularity is resource pool/RB set, the MAC CE indicates SL pool/RB set where SL consistent LBT failure was declared.</w:t>
            </w:r>
          </w:p>
        </w:tc>
      </w:tr>
    </w:tbl>
    <w:p w14:paraId="40F3E0F6" w14:textId="792C76F6" w:rsidR="00E647AC" w:rsidRPr="003B3AC5" w:rsidRDefault="00E647AC" w:rsidP="00AC2D61">
      <w:pPr>
        <w:jc w:val="both"/>
        <w:rPr>
          <w:rFonts w:ascii="Arial" w:eastAsiaTheme="minorEastAsia" w:hAnsi="Arial" w:cs="Arial"/>
          <w:lang w:eastAsia="zh-CN"/>
        </w:rPr>
      </w:pPr>
    </w:p>
    <w:p w14:paraId="6AE772B3" w14:textId="7F68C055" w:rsidR="00D105DA" w:rsidRPr="00D105DA" w:rsidRDefault="00FC40B8" w:rsidP="005D7978">
      <w:pPr>
        <w:jc w:val="both"/>
        <w:rPr>
          <w:rFonts w:ascii="Arial" w:eastAsiaTheme="minorEastAsia" w:hAnsi="Arial" w:cs="Arial"/>
          <w:b/>
          <w:lang w:eastAsia="zh-CN"/>
        </w:rPr>
      </w:pPr>
      <w:r w:rsidRPr="003B3AC5">
        <w:rPr>
          <w:rFonts w:ascii="Arial" w:eastAsiaTheme="minorEastAsia" w:hAnsi="Arial" w:cs="Arial"/>
          <w:b/>
          <w:lang w:eastAsia="zh-CN"/>
        </w:rPr>
        <w:t xml:space="preserve">Proposal </w:t>
      </w:r>
      <w:r w:rsidR="00F127BA">
        <w:rPr>
          <w:rFonts w:ascii="Arial" w:eastAsiaTheme="minorEastAsia" w:hAnsi="Arial" w:cs="Arial"/>
          <w:b/>
          <w:lang w:eastAsia="zh-CN"/>
        </w:rPr>
        <w:t>8</w:t>
      </w:r>
      <w:r w:rsidRPr="003B3AC5">
        <w:rPr>
          <w:rFonts w:ascii="Arial" w:eastAsiaTheme="minorEastAsia" w:hAnsi="Arial" w:cs="Arial"/>
          <w:b/>
          <w:lang w:eastAsia="zh-CN"/>
        </w:rPr>
        <w:t>:</w:t>
      </w:r>
      <w:r w:rsidR="00D105DA" w:rsidRPr="003B3AC5">
        <w:rPr>
          <w:rFonts w:ascii="Arial" w:eastAsiaTheme="minorEastAsia" w:hAnsi="Arial" w:cs="Arial"/>
          <w:b/>
          <w:lang w:eastAsia="zh-CN"/>
        </w:rPr>
        <w:t xml:space="preserve"> </w:t>
      </w:r>
      <w:r w:rsidR="00D105DA">
        <w:rPr>
          <w:rFonts w:ascii="Arial" w:eastAsiaTheme="minorEastAsia" w:hAnsi="Arial" w:cs="Arial"/>
          <w:b/>
          <w:lang w:eastAsia="zh-CN"/>
        </w:rPr>
        <w:t xml:space="preserve">Confirm the WA as </w:t>
      </w:r>
      <w:r w:rsidR="005D7978">
        <w:rPr>
          <w:rFonts w:ascii="Arial" w:eastAsiaTheme="minorEastAsia" w:hAnsi="Arial" w:cs="Arial"/>
          <w:b/>
          <w:lang w:eastAsia="zh-CN"/>
        </w:rPr>
        <w:t>agreement “</w:t>
      </w:r>
      <w:r w:rsidR="00D105DA" w:rsidRPr="00D105DA">
        <w:rPr>
          <w:rFonts w:ascii="Arial" w:eastAsiaTheme="minorEastAsia" w:hAnsi="Arial" w:cs="Arial"/>
          <w:b/>
          <w:lang w:eastAsia="zh-CN"/>
        </w:rPr>
        <w:t>UE uses the MAC CE to report consistent LBT failure to the gNB</w:t>
      </w:r>
      <w:r w:rsidR="005D7978">
        <w:rPr>
          <w:rFonts w:ascii="Arial" w:eastAsiaTheme="minorEastAsia" w:hAnsi="Arial" w:cs="Arial"/>
          <w:b/>
          <w:lang w:eastAsia="zh-CN"/>
        </w:rPr>
        <w:t>”</w:t>
      </w:r>
      <w:r w:rsidR="00D105DA" w:rsidRPr="00D105DA">
        <w:rPr>
          <w:rFonts w:ascii="Arial" w:eastAsiaTheme="minorEastAsia" w:hAnsi="Arial" w:cs="Arial"/>
          <w:b/>
          <w:lang w:eastAsia="zh-CN"/>
        </w:rPr>
        <w:t>.</w:t>
      </w:r>
    </w:p>
    <w:p w14:paraId="584CE552" w14:textId="1BD9049A" w:rsidR="000C1A40" w:rsidRDefault="006E493C" w:rsidP="00D105DA">
      <w:pPr>
        <w:jc w:val="both"/>
        <w:rPr>
          <w:rFonts w:ascii="Arial" w:eastAsiaTheme="minorEastAsia" w:hAnsi="Arial" w:cs="Arial"/>
          <w:lang w:val="en-US" w:eastAsia="zh-CN"/>
        </w:rPr>
      </w:pPr>
      <w:r>
        <w:rPr>
          <w:rFonts w:ascii="Arial" w:eastAsiaTheme="minorEastAsia" w:hAnsi="Arial" w:cs="Arial"/>
          <w:lang w:val="en-US" w:eastAsia="zh-CN"/>
        </w:rPr>
        <w:t xml:space="preserve">With proposal 3, </w:t>
      </w:r>
      <w:r w:rsidR="00184A55">
        <w:rPr>
          <w:rFonts w:ascii="Arial" w:eastAsiaTheme="minorEastAsia" w:hAnsi="Arial" w:cs="Arial"/>
          <w:lang w:val="en-US" w:eastAsia="zh-CN"/>
        </w:rPr>
        <w:t xml:space="preserve">it is proposed to introduce a bitmap to indicate </w:t>
      </w:r>
      <w:r w:rsidR="005D7978">
        <w:rPr>
          <w:rFonts w:ascii="Arial" w:eastAsiaTheme="minorEastAsia" w:hAnsi="Arial" w:cs="Arial"/>
          <w:lang w:val="en-US" w:eastAsia="zh-CN"/>
        </w:rPr>
        <w:t>where</w:t>
      </w:r>
      <w:r w:rsidR="00184A55">
        <w:rPr>
          <w:rFonts w:ascii="Arial" w:eastAsiaTheme="minorEastAsia" w:hAnsi="Arial" w:cs="Arial"/>
          <w:lang w:val="en-US" w:eastAsia="zh-CN"/>
        </w:rPr>
        <w:t xml:space="preserve"> SL-specific consistent LBT failure has been tri</w:t>
      </w:r>
      <w:r w:rsidR="005D7978">
        <w:rPr>
          <w:rFonts w:ascii="Arial" w:eastAsiaTheme="minorEastAsia" w:hAnsi="Arial" w:cs="Arial"/>
          <w:lang w:val="en-US" w:eastAsia="zh-CN"/>
        </w:rPr>
        <w:t xml:space="preserve">ggered, </w:t>
      </w:r>
      <w:r w:rsidR="00184A55">
        <w:rPr>
          <w:rFonts w:ascii="Arial" w:eastAsiaTheme="minorEastAsia" w:hAnsi="Arial" w:cs="Arial"/>
          <w:lang w:val="en-US" w:eastAsia="zh-CN"/>
        </w:rPr>
        <w:t xml:space="preserve">i.e., 1 indicates SL-specific consistent LBT failure has been triggered </w:t>
      </w:r>
      <w:r w:rsidR="005D7978">
        <w:rPr>
          <w:rFonts w:ascii="Arial" w:eastAsiaTheme="minorEastAsia" w:hAnsi="Arial" w:cs="Arial"/>
          <w:lang w:val="en-US" w:eastAsia="zh-CN"/>
        </w:rPr>
        <w:t xml:space="preserve">and not cancelled on the resource pool associated with the index. </w:t>
      </w:r>
      <w:r w:rsidR="00E26849">
        <w:rPr>
          <w:rFonts w:ascii="Arial" w:eastAsiaTheme="minorEastAsia" w:hAnsi="Arial" w:cs="Arial"/>
          <w:lang w:val="en-US" w:eastAsia="zh-CN"/>
        </w:rPr>
        <w:t xml:space="preserve">However, even there are at most 8 TX resource pools configured for a single BWP, since we have agreed to support CA in Rel-18, a single octet is not enough. The size of the bitmap depends on the maximum allowed aggregated number of carrier, e.g. if maximum 32 carriers can be aggregated, the bitmap should be four-octet format. </w:t>
      </w:r>
    </w:p>
    <w:p w14:paraId="5A198190" w14:textId="0118A0CB" w:rsidR="005D7978" w:rsidRDefault="005D7978" w:rsidP="005D7978">
      <w:pPr>
        <w:jc w:val="both"/>
        <w:rPr>
          <w:rFonts w:ascii="Arial" w:eastAsiaTheme="minorEastAsia" w:hAnsi="Arial" w:cs="Arial"/>
          <w:b/>
          <w:lang w:eastAsia="zh-CN"/>
        </w:rPr>
      </w:pPr>
      <w:r w:rsidRPr="005D7978">
        <w:rPr>
          <w:rFonts w:ascii="Arial" w:eastAsiaTheme="minorEastAsia" w:hAnsi="Arial" w:cs="Arial" w:hint="eastAsia"/>
          <w:b/>
          <w:lang w:eastAsia="zh-CN"/>
        </w:rPr>
        <w:t>P</w:t>
      </w:r>
      <w:r w:rsidRPr="005D7978">
        <w:rPr>
          <w:rFonts w:ascii="Arial" w:eastAsiaTheme="minorEastAsia" w:hAnsi="Arial" w:cs="Arial"/>
          <w:b/>
          <w:lang w:eastAsia="zh-CN"/>
        </w:rPr>
        <w:t xml:space="preserve">roposal </w:t>
      </w:r>
      <w:r w:rsidR="00F127BA">
        <w:rPr>
          <w:rFonts w:ascii="Arial" w:eastAsiaTheme="minorEastAsia" w:hAnsi="Arial" w:cs="Arial"/>
          <w:b/>
          <w:lang w:eastAsia="zh-CN"/>
        </w:rPr>
        <w:t>9</w:t>
      </w:r>
      <w:r w:rsidR="00604F4E">
        <w:rPr>
          <w:rFonts w:ascii="Arial" w:eastAsiaTheme="minorEastAsia" w:hAnsi="Arial" w:cs="Arial"/>
          <w:b/>
          <w:lang w:eastAsia="zh-CN"/>
        </w:rPr>
        <w:t>a</w:t>
      </w:r>
      <w:r w:rsidRPr="005D7978">
        <w:rPr>
          <w:rFonts w:ascii="Arial" w:eastAsiaTheme="minorEastAsia" w:hAnsi="Arial" w:cs="Arial"/>
          <w:b/>
          <w:lang w:eastAsia="zh-CN"/>
        </w:rPr>
        <w:t xml:space="preserve">: </w:t>
      </w:r>
      <w:r>
        <w:rPr>
          <w:rFonts w:ascii="Arial" w:eastAsiaTheme="minorEastAsia" w:hAnsi="Arial" w:cs="Arial"/>
          <w:b/>
          <w:lang w:eastAsia="zh-CN"/>
        </w:rPr>
        <w:t>Confirm the WA as agreement “</w:t>
      </w:r>
      <w:r w:rsidRPr="005D7978">
        <w:rPr>
          <w:rFonts w:ascii="Arial" w:eastAsiaTheme="minorEastAsia" w:hAnsi="Arial" w:cs="Arial"/>
          <w:b/>
          <w:lang w:eastAsia="zh-CN"/>
        </w:rPr>
        <w:t>The MAC CE indi</w:t>
      </w:r>
      <w:r>
        <w:rPr>
          <w:rFonts w:ascii="Arial" w:eastAsiaTheme="minorEastAsia" w:hAnsi="Arial" w:cs="Arial"/>
          <w:b/>
          <w:lang w:eastAsia="zh-CN"/>
        </w:rPr>
        <w:t>cates SL pool</w:t>
      </w:r>
      <w:r w:rsidRPr="005D7978">
        <w:rPr>
          <w:rFonts w:ascii="Arial" w:eastAsiaTheme="minorEastAsia" w:hAnsi="Arial" w:cs="Arial"/>
          <w:b/>
          <w:lang w:eastAsia="zh-CN"/>
        </w:rPr>
        <w:t xml:space="preserve"> where SL consistent LBT failure was declared</w:t>
      </w:r>
      <w:r>
        <w:rPr>
          <w:rFonts w:ascii="Arial" w:eastAsiaTheme="minorEastAsia" w:hAnsi="Arial" w:cs="Arial"/>
          <w:b/>
          <w:lang w:eastAsia="zh-CN"/>
        </w:rPr>
        <w:t>”</w:t>
      </w:r>
      <w:r w:rsidRPr="00D105DA">
        <w:rPr>
          <w:rFonts w:ascii="Arial" w:eastAsiaTheme="minorEastAsia" w:hAnsi="Arial" w:cs="Arial"/>
          <w:b/>
          <w:lang w:eastAsia="zh-CN"/>
        </w:rPr>
        <w:t>.</w:t>
      </w:r>
    </w:p>
    <w:p w14:paraId="0DBFC65F" w14:textId="2C51E4A8" w:rsidR="005D7978" w:rsidRDefault="005D7978" w:rsidP="00D105DA">
      <w:pPr>
        <w:jc w:val="both"/>
        <w:rPr>
          <w:rFonts w:ascii="Arial" w:eastAsiaTheme="minorEastAsia" w:hAnsi="Arial" w:cs="Arial"/>
          <w:b/>
          <w:lang w:eastAsia="zh-CN"/>
        </w:rPr>
      </w:pPr>
      <w:r>
        <w:rPr>
          <w:rFonts w:ascii="Arial" w:eastAsiaTheme="minorEastAsia" w:hAnsi="Arial" w:cs="Arial"/>
          <w:b/>
          <w:lang w:eastAsia="zh-CN"/>
        </w:rPr>
        <w:t xml:space="preserve">Proposal </w:t>
      </w:r>
      <w:r w:rsidR="00F127BA">
        <w:rPr>
          <w:rFonts w:ascii="Arial" w:eastAsiaTheme="minorEastAsia" w:hAnsi="Arial" w:cs="Arial"/>
          <w:b/>
          <w:lang w:eastAsia="zh-CN"/>
        </w:rPr>
        <w:t>9</w:t>
      </w:r>
      <w:r w:rsidR="00604F4E">
        <w:rPr>
          <w:rFonts w:ascii="Arial" w:eastAsiaTheme="minorEastAsia" w:hAnsi="Arial" w:cs="Arial"/>
          <w:b/>
          <w:lang w:eastAsia="zh-CN"/>
        </w:rPr>
        <w:t>b</w:t>
      </w:r>
      <w:r>
        <w:rPr>
          <w:rFonts w:ascii="Arial" w:eastAsiaTheme="minorEastAsia" w:hAnsi="Arial" w:cs="Arial"/>
          <w:b/>
          <w:lang w:eastAsia="zh-CN"/>
        </w:rPr>
        <w:t xml:space="preserve">: The MAC CE includes a </w:t>
      </w:r>
      <w:r w:rsidR="00624932">
        <w:rPr>
          <w:rFonts w:ascii="Arial" w:eastAsiaTheme="minorEastAsia" w:hAnsi="Arial" w:cs="Arial"/>
          <w:b/>
          <w:lang w:eastAsia="zh-CN"/>
        </w:rPr>
        <w:t xml:space="preserve">bitmap to indicate where SL consistent LBT failure was declared. </w:t>
      </w:r>
      <w:r w:rsidR="00E26849">
        <w:rPr>
          <w:rFonts w:ascii="Arial" w:eastAsiaTheme="minorEastAsia" w:hAnsi="Arial" w:cs="Arial"/>
          <w:b/>
          <w:lang w:eastAsia="zh-CN"/>
        </w:rPr>
        <w:t xml:space="preserve">The size of the bitmap depends on the maximum allowed aggregated number of carrier. </w:t>
      </w:r>
    </w:p>
    <w:p w14:paraId="7AE14A6A" w14:textId="77777777" w:rsidR="00155AC3" w:rsidRPr="003B3AC5" w:rsidRDefault="00155AC3" w:rsidP="00155AC3">
      <w:pPr>
        <w:jc w:val="both"/>
        <w:rPr>
          <w:rFonts w:ascii="Arial" w:eastAsiaTheme="minorEastAsia" w:hAnsi="Arial" w:cs="Arial"/>
          <w:lang w:eastAsia="zh-CN"/>
        </w:rPr>
      </w:pPr>
      <w:r w:rsidRPr="003B3AC5">
        <w:rPr>
          <w:rFonts w:ascii="Arial" w:eastAsiaTheme="minorEastAsia" w:hAnsi="Arial" w:cs="Arial"/>
          <w:lang w:eastAsia="zh-CN"/>
        </w:rPr>
        <w:t xml:space="preserve">In NR-U, a dedicated SR configuration was introduced for consistent LBT failure reporting. The motivation is to assist the network to acknowledge the occurrence of consistent LBT failure through the dedicated SR resource and then recover accordingly. Similarly, since we have already agreed to support the report of SL consistent LBT failure to the network for UE operating in both mode 1 and RRC_CONNECTED mode 2, in case there is no resource available upon triggering of the report, SR needs to be triggered to request uplink resource. Therefore RAN2 needs to discuss whether to define a dedicated SR configuration for SL consistent LBT reporting. </w:t>
      </w:r>
    </w:p>
    <w:p w14:paraId="5CBDDD57" w14:textId="7C1A77B5" w:rsidR="00155AC3" w:rsidRPr="00155AC3" w:rsidRDefault="00155AC3" w:rsidP="00D105DA">
      <w:pPr>
        <w:jc w:val="both"/>
        <w:rPr>
          <w:rFonts w:ascii="Arial" w:eastAsiaTheme="minorEastAsia" w:hAnsi="Arial" w:cs="Arial" w:hint="eastAsia"/>
          <w:b/>
          <w:lang w:eastAsia="zh-CN"/>
        </w:rPr>
      </w:pPr>
      <w:r w:rsidRPr="003B3AC5">
        <w:rPr>
          <w:rFonts w:ascii="Arial" w:eastAsiaTheme="minorEastAsia" w:hAnsi="Arial" w:cs="Arial"/>
          <w:b/>
          <w:lang w:eastAsia="zh-CN"/>
        </w:rPr>
        <w:t xml:space="preserve">Proposal </w:t>
      </w:r>
      <w:r>
        <w:rPr>
          <w:rFonts w:ascii="Arial" w:eastAsiaTheme="minorEastAsia" w:hAnsi="Arial" w:cs="Arial"/>
          <w:b/>
          <w:lang w:eastAsia="zh-CN"/>
        </w:rPr>
        <w:t>10</w:t>
      </w:r>
      <w:r w:rsidRPr="003B3AC5">
        <w:rPr>
          <w:rFonts w:ascii="Arial" w:eastAsiaTheme="minorEastAsia" w:hAnsi="Arial" w:cs="Arial"/>
          <w:b/>
          <w:lang w:eastAsia="zh-CN"/>
        </w:rPr>
        <w:t>: RAN2 to discuss the SR configuration associated with SL</w:t>
      </w:r>
      <w:r>
        <w:rPr>
          <w:rFonts w:ascii="Arial" w:eastAsiaTheme="minorEastAsia" w:hAnsi="Arial" w:cs="Arial"/>
          <w:b/>
          <w:lang w:eastAsia="zh-CN"/>
        </w:rPr>
        <w:t>-</w:t>
      </w:r>
      <w:r>
        <w:rPr>
          <w:rFonts w:ascii="Arial" w:eastAsiaTheme="minorEastAsia" w:hAnsi="Arial" w:cs="Arial" w:hint="eastAsia"/>
          <w:b/>
          <w:lang w:eastAsia="zh-CN"/>
        </w:rPr>
        <w:t>specific</w:t>
      </w:r>
      <w:r w:rsidRPr="003B3AC5">
        <w:rPr>
          <w:rFonts w:ascii="Arial" w:eastAsiaTheme="minorEastAsia" w:hAnsi="Arial" w:cs="Arial"/>
          <w:b/>
          <w:lang w:eastAsia="zh-CN"/>
        </w:rPr>
        <w:t xml:space="preserve"> consistent LBT failure reporting.</w:t>
      </w:r>
    </w:p>
    <w:p w14:paraId="6B96F7EF" w14:textId="5241B527" w:rsidR="006A0FB9" w:rsidRDefault="00224A5D" w:rsidP="000C1A40">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2.4 </w:t>
      </w:r>
      <w:r w:rsidR="00490E93" w:rsidRPr="00224A5D">
        <w:rPr>
          <w:rFonts w:eastAsia="宋体"/>
          <w:szCs w:val="32"/>
          <w:lang w:eastAsia="zh-CN"/>
        </w:rPr>
        <w:t>Cancellation of SL-specific c</w:t>
      </w:r>
      <w:r w:rsidR="00AC2D61" w:rsidRPr="00224A5D">
        <w:rPr>
          <w:rFonts w:eastAsia="宋体"/>
          <w:szCs w:val="32"/>
          <w:lang w:eastAsia="zh-CN"/>
        </w:rPr>
        <w:t xml:space="preserve">onsistent LBT failure </w:t>
      </w:r>
    </w:p>
    <w:p w14:paraId="5B9E43CD" w14:textId="5946945D" w:rsidR="0006723E" w:rsidRDefault="0006723E" w:rsidP="0006723E">
      <w:pPr>
        <w:jc w:val="both"/>
        <w:rPr>
          <w:rFonts w:ascii="Arial" w:eastAsiaTheme="minorEastAsia" w:hAnsi="Arial" w:cs="Arial"/>
          <w:lang w:eastAsia="zh-CN"/>
        </w:rPr>
      </w:pPr>
      <w:r>
        <w:rPr>
          <w:rFonts w:ascii="Arial" w:eastAsiaTheme="minorEastAsia" w:hAnsi="Arial" w:cs="Arial"/>
          <w:lang w:eastAsia="zh-CN"/>
        </w:rPr>
        <w:t xml:space="preserve">In last RAN2 meeting, we have agreed </w:t>
      </w:r>
      <w:r w:rsidRPr="00C75823">
        <w:rPr>
          <w:rFonts w:ascii="Arial" w:eastAsiaTheme="minorEastAsia" w:hAnsi="Arial" w:cs="Arial"/>
          <w:lang w:eastAsia="zh-CN"/>
        </w:rPr>
        <w:t>whether/how the triggered consistent SL LBT failure is cancelled</w:t>
      </w:r>
      <w:r>
        <w:rPr>
          <w:rFonts w:ascii="Arial" w:eastAsiaTheme="minorEastAsia" w:hAnsi="Arial" w:cs="Arial"/>
          <w:lang w:eastAsia="zh-CN"/>
        </w:rPr>
        <w:t xml:space="preserve"> is FFS:</w:t>
      </w:r>
    </w:p>
    <w:tbl>
      <w:tblPr>
        <w:tblStyle w:val="afd"/>
        <w:tblW w:w="0" w:type="auto"/>
        <w:tblLook w:val="04A0" w:firstRow="1" w:lastRow="0" w:firstColumn="1" w:lastColumn="0" w:noHBand="0" w:noVBand="1"/>
      </w:tblPr>
      <w:tblGrid>
        <w:gridCol w:w="9629"/>
      </w:tblGrid>
      <w:tr w:rsidR="0006723E" w14:paraId="34EAF864" w14:textId="77777777" w:rsidTr="00332927">
        <w:trPr>
          <w:trHeight w:val="1082"/>
        </w:trPr>
        <w:tc>
          <w:tcPr>
            <w:tcW w:w="9629" w:type="dxa"/>
          </w:tcPr>
          <w:p w14:paraId="619BE69D" w14:textId="77777777" w:rsidR="0006723E" w:rsidRDefault="0006723E" w:rsidP="00332927">
            <w:pPr>
              <w:jc w:val="both"/>
              <w:rPr>
                <w:rFonts w:ascii="Arial" w:eastAsiaTheme="minorEastAsia" w:hAnsi="Arial" w:cs="Arial"/>
                <w:lang w:eastAsia="zh-CN"/>
              </w:rPr>
            </w:pPr>
            <w:r w:rsidRPr="00C75823">
              <w:rPr>
                <w:rFonts w:ascii="Arial" w:eastAsiaTheme="minorEastAsia" w:hAnsi="Arial" w:cs="Arial"/>
                <w:lang w:eastAsia="zh-CN"/>
              </w:rPr>
              <w:t xml:space="preserve">Working assumption: If SL LBT failure granularity is resource pool/RB set, support the change of resource pool/RB set of which consistent SL LBT failure has not been triggered from SL consistent LBT failure by TX UE upon consistent LBT failure detection. </w:t>
            </w:r>
            <w:r w:rsidRPr="0006723E">
              <w:rPr>
                <w:rFonts w:ascii="Arial" w:eastAsiaTheme="minorEastAsia" w:hAnsi="Arial" w:cs="Arial"/>
                <w:highlight w:val="yellow"/>
                <w:lang w:eastAsia="zh-CN"/>
              </w:rPr>
              <w:t>FFS whether/how the triggered consistent SL LBT failure is cancelled</w:t>
            </w:r>
          </w:p>
        </w:tc>
      </w:tr>
    </w:tbl>
    <w:p w14:paraId="4DBBAA84" w14:textId="0731CFC3" w:rsidR="006A0FB9" w:rsidRPr="003B3AC5" w:rsidRDefault="00490E93" w:rsidP="00C44147">
      <w:pPr>
        <w:jc w:val="both"/>
        <w:rPr>
          <w:rFonts w:ascii="Arial" w:eastAsiaTheme="minorEastAsia" w:hAnsi="Arial" w:cs="Arial"/>
          <w:lang w:eastAsia="zh-CN"/>
        </w:rPr>
      </w:pPr>
      <w:r w:rsidRPr="003B3AC5">
        <w:rPr>
          <w:rFonts w:ascii="Arial" w:eastAsiaTheme="minorEastAsia" w:hAnsi="Arial" w:cs="Arial"/>
          <w:lang w:eastAsia="zh-CN"/>
        </w:rPr>
        <w:t xml:space="preserve">In NR-U, </w:t>
      </w:r>
      <w:r w:rsidR="000B212D" w:rsidRPr="003B3AC5">
        <w:rPr>
          <w:rFonts w:ascii="Arial" w:eastAsiaTheme="minorEastAsia" w:hAnsi="Arial" w:cs="Arial"/>
          <w:lang w:eastAsia="zh-CN"/>
        </w:rPr>
        <w:t xml:space="preserve">UE needs to cancel the consistent LBT failure on the serving cells if any in the following cases. </w:t>
      </w:r>
    </w:p>
    <w:p w14:paraId="1CFC1DE5" w14:textId="5FF34A0B" w:rsidR="000B212D" w:rsidRPr="003B3AC5" w:rsidRDefault="000B212D" w:rsidP="000B212D">
      <w:pPr>
        <w:pStyle w:val="aff4"/>
        <w:numPr>
          <w:ilvl w:val="0"/>
          <w:numId w:val="9"/>
        </w:numPr>
        <w:jc w:val="both"/>
        <w:rPr>
          <w:rFonts w:ascii="Arial" w:eastAsiaTheme="minorEastAsia" w:hAnsi="Arial" w:cs="Arial"/>
          <w:sz w:val="20"/>
          <w:szCs w:val="20"/>
          <w:lang w:val="en-GB" w:eastAsia="zh-CN"/>
        </w:rPr>
      </w:pPr>
      <w:r w:rsidRPr="003B3AC5">
        <w:rPr>
          <w:rFonts w:ascii="Arial" w:eastAsiaTheme="minorEastAsia" w:hAnsi="Arial" w:cs="Arial"/>
          <w:sz w:val="20"/>
          <w:szCs w:val="20"/>
          <w:lang w:val="en-GB" w:eastAsia="zh-CN"/>
        </w:rPr>
        <w:t xml:space="preserve">Case 1: </w:t>
      </w:r>
      <w:r w:rsidR="00AB53BC" w:rsidRPr="003B3AC5">
        <w:rPr>
          <w:rFonts w:ascii="Arial" w:eastAsiaTheme="minorEastAsia" w:hAnsi="Arial" w:cs="Arial"/>
          <w:sz w:val="20"/>
          <w:szCs w:val="20"/>
          <w:lang w:val="en-GB" w:eastAsia="zh-CN"/>
        </w:rPr>
        <w:t>upon deactivation of the SCell, cancel, if any, triggered consistent LBT failure for the SCell.</w:t>
      </w:r>
    </w:p>
    <w:p w14:paraId="136C6788" w14:textId="15C0444C" w:rsidR="00AB53BC" w:rsidRPr="003B3AC5" w:rsidRDefault="00AB53BC" w:rsidP="000B212D">
      <w:pPr>
        <w:pStyle w:val="aff4"/>
        <w:numPr>
          <w:ilvl w:val="0"/>
          <w:numId w:val="9"/>
        </w:numPr>
        <w:jc w:val="both"/>
        <w:rPr>
          <w:rFonts w:ascii="Arial" w:eastAsiaTheme="minorEastAsia" w:hAnsi="Arial" w:cs="Arial"/>
          <w:sz w:val="20"/>
          <w:szCs w:val="20"/>
          <w:lang w:val="en-GB" w:eastAsia="zh-CN"/>
        </w:rPr>
      </w:pPr>
      <w:r w:rsidRPr="003B3AC5">
        <w:rPr>
          <w:rFonts w:ascii="Arial" w:eastAsiaTheme="minorEastAsia" w:hAnsi="Arial" w:cs="Arial"/>
          <w:sz w:val="20"/>
          <w:szCs w:val="20"/>
          <w:lang w:val="en-GB" w:eastAsia="zh-CN"/>
        </w:rPr>
        <w:t>Case 2: upon MAC reset, cancel, if any, triggered consistent LBT failure</w:t>
      </w:r>
    </w:p>
    <w:p w14:paraId="0C08E251" w14:textId="1657FEED" w:rsidR="00AB53BC" w:rsidRPr="003B3AC5" w:rsidRDefault="00AB53BC" w:rsidP="000B212D">
      <w:pPr>
        <w:pStyle w:val="aff4"/>
        <w:numPr>
          <w:ilvl w:val="0"/>
          <w:numId w:val="9"/>
        </w:numPr>
        <w:jc w:val="both"/>
        <w:rPr>
          <w:rFonts w:ascii="Arial" w:eastAsiaTheme="minorEastAsia" w:hAnsi="Arial" w:cs="Arial"/>
          <w:sz w:val="20"/>
          <w:szCs w:val="20"/>
          <w:lang w:val="en-GB" w:eastAsia="zh-CN"/>
        </w:rPr>
      </w:pPr>
      <w:r w:rsidRPr="003B3AC5">
        <w:rPr>
          <w:rFonts w:ascii="Arial" w:eastAsiaTheme="minorEastAsia" w:hAnsi="Arial" w:cs="Arial"/>
          <w:sz w:val="20"/>
          <w:szCs w:val="20"/>
          <w:lang w:val="en-GB" w:eastAsia="zh-CN"/>
        </w:rPr>
        <w:t xml:space="preserve">Case 3: </w:t>
      </w:r>
      <w:r w:rsidR="00A15D45" w:rsidRPr="003B3AC5">
        <w:rPr>
          <w:rFonts w:ascii="Arial" w:eastAsiaTheme="minorEastAsia" w:hAnsi="Arial" w:cs="Arial"/>
          <w:sz w:val="20"/>
          <w:szCs w:val="20"/>
          <w:lang w:val="en-GB" w:eastAsia="zh-CN"/>
        </w:rPr>
        <w:t>upon reception of a PDCCH for BWP switching, cancel, if any, triggered consistent LBT failure for this Serving Cell</w:t>
      </w:r>
    </w:p>
    <w:p w14:paraId="48DB8092" w14:textId="4D6FDEF4" w:rsidR="00A15D45" w:rsidRPr="003B3AC5" w:rsidRDefault="00A15D45" w:rsidP="000B212D">
      <w:pPr>
        <w:pStyle w:val="aff4"/>
        <w:numPr>
          <w:ilvl w:val="0"/>
          <w:numId w:val="9"/>
        </w:numPr>
        <w:jc w:val="both"/>
        <w:rPr>
          <w:rFonts w:ascii="Arial" w:eastAsiaTheme="minorEastAsia" w:hAnsi="Arial" w:cs="Arial"/>
          <w:sz w:val="20"/>
          <w:szCs w:val="20"/>
          <w:lang w:val="en-GB" w:eastAsia="zh-CN"/>
        </w:rPr>
      </w:pPr>
      <w:r w:rsidRPr="003B3AC5">
        <w:rPr>
          <w:rFonts w:ascii="Arial" w:eastAsiaTheme="minorEastAsia" w:hAnsi="Arial" w:cs="Arial"/>
          <w:sz w:val="20"/>
          <w:szCs w:val="20"/>
          <w:lang w:val="en-GB" w:eastAsia="zh-CN"/>
        </w:rPr>
        <w:t xml:space="preserve">Case 4: upon successful transmission of the consistent LBT failure MAC CE, cancel all the triggered consistent LBT failure(s) in SCell(s) for which consistent LBT failure was indicated </w:t>
      </w:r>
    </w:p>
    <w:p w14:paraId="17565035" w14:textId="5C9E03DB" w:rsidR="00A15D45" w:rsidRPr="003B3AC5" w:rsidRDefault="00A15D45" w:rsidP="000B212D">
      <w:pPr>
        <w:pStyle w:val="aff4"/>
        <w:numPr>
          <w:ilvl w:val="0"/>
          <w:numId w:val="9"/>
        </w:numPr>
        <w:jc w:val="both"/>
        <w:rPr>
          <w:rFonts w:ascii="Arial" w:eastAsiaTheme="minorEastAsia" w:hAnsi="Arial" w:cs="Arial"/>
          <w:sz w:val="20"/>
          <w:szCs w:val="20"/>
          <w:lang w:val="en-GB" w:eastAsia="zh-CN"/>
        </w:rPr>
      </w:pPr>
      <w:r w:rsidRPr="003B3AC5">
        <w:rPr>
          <w:rFonts w:ascii="Arial" w:eastAsiaTheme="minorEastAsia" w:hAnsi="Arial" w:cs="Arial"/>
          <w:sz w:val="20"/>
          <w:szCs w:val="20"/>
          <w:lang w:val="en-GB" w:eastAsia="zh-CN"/>
        </w:rPr>
        <w:t>Case 5: upon complete of RACH on the SpCell which has triggered consistent LBT failure, cancel all the triggered consistent LBT failure(s) in the SpCell</w:t>
      </w:r>
    </w:p>
    <w:p w14:paraId="3506BECD" w14:textId="07F17654" w:rsidR="00A15D45" w:rsidRPr="003B3AC5" w:rsidRDefault="00A15D45" w:rsidP="000B212D">
      <w:pPr>
        <w:pStyle w:val="aff4"/>
        <w:numPr>
          <w:ilvl w:val="0"/>
          <w:numId w:val="9"/>
        </w:numPr>
        <w:jc w:val="both"/>
        <w:rPr>
          <w:rFonts w:ascii="Arial" w:eastAsiaTheme="minorEastAsia" w:hAnsi="Arial" w:cs="Arial"/>
          <w:sz w:val="20"/>
          <w:szCs w:val="20"/>
          <w:lang w:val="en-GB" w:eastAsia="zh-CN"/>
        </w:rPr>
      </w:pPr>
      <w:r w:rsidRPr="003B3AC5">
        <w:rPr>
          <w:rFonts w:ascii="Arial" w:eastAsiaTheme="minorEastAsia" w:hAnsi="Arial" w:cs="Arial"/>
          <w:sz w:val="20"/>
          <w:szCs w:val="20"/>
          <w:lang w:val="en-GB" w:eastAsia="zh-CN"/>
        </w:rPr>
        <w:t>Case 6: upon reconfiguration of the consistent LBT failure related parameters for this serving cell, cancel all the triggered consistent LBT failure(s) in this serving cell</w:t>
      </w:r>
    </w:p>
    <w:p w14:paraId="2B9DEC39" w14:textId="288AFCD6" w:rsidR="0059628F" w:rsidRDefault="00A15D45" w:rsidP="00A15D45">
      <w:pPr>
        <w:jc w:val="both"/>
        <w:rPr>
          <w:rFonts w:ascii="Arial" w:eastAsiaTheme="minorEastAsia" w:hAnsi="Arial" w:cs="Arial"/>
          <w:lang w:eastAsia="zh-CN"/>
        </w:rPr>
      </w:pPr>
      <w:r w:rsidRPr="003B3AC5">
        <w:rPr>
          <w:rFonts w:ascii="Arial" w:eastAsiaTheme="minorEastAsia" w:hAnsi="Arial" w:cs="Arial"/>
          <w:lang w:eastAsia="zh-CN"/>
        </w:rPr>
        <w:t xml:space="preserve">When it comes to SL-U, generally we should reuse the NR-U cancellation mechanism as much as possible. </w:t>
      </w:r>
      <w:r w:rsidR="001E2AB7">
        <w:rPr>
          <w:rFonts w:ascii="Arial" w:eastAsiaTheme="minorEastAsia" w:hAnsi="Arial" w:cs="Arial"/>
          <w:lang w:eastAsia="zh-CN"/>
        </w:rPr>
        <w:t>Besides case 3 and case 5</w:t>
      </w:r>
      <w:r w:rsidR="00427389">
        <w:rPr>
          <w:rFonts w:ascii="Arial" w:eastAsiaTheme="minorEastAsia" w:hAnsi="Arial" w:cs="Arial"/>
          <w:lang w:eastAsia="zh-CN"/>
        </w:rPr>
        <w:t>,</w:t>
      </w:r>
      <w:r w:rsidR="00085972">
        <w:rPr>
          <w:rFonts w:ascii="Arial" w:eastAsiaTheme="minorEastAsia" w:hAnsi="Arial" w:cs="Arial"/>
          <w:lang w:eastAsia="zh-CN"/>
        </w:rPr>
        <w:t xml:space="preserve"> i.e., </w:t>
      </w:r>
      <w:r w:rsidR="001E2AB7">
        <w:rPr>
          <w:rFonts w:ascii="Arial" w:eastAsiaTheme="minorEastAsia" w:hAnsi="Arial" w:cs="Arial"/>
          <w:lang w:eastAsia="zh-CN"/>
        </w:rPr>
        <w:t xml:space="preserve">BWP switching and RACH are not supported on SL, all the others cases should be supported. </w:t>
      </w:r>
      <w:r w:rsidR="00D17A71">
        <w:rPr>
          <w:rFonts w:ascii="Arial" w:eastAsiaTheme="minorEastAsia" w:hAnsi="Arial" w:cs="Arial"/>
          <w:lang w:eastAsia="zh-CN"/>
        </w:rPr>
        <w:t xml:space="preserve">Case 1/2/6 </w:t>
      </w:r>
      <w:r w:rsidR="00085972">
        <w:rPr>
          <w:rFonts w:ascii="Arial" w:eastAsiaTheme="minorEastAsia" w:hAnsi="Arial" w:cs="Arial"/>
          <w:lang w:eastAsia="zh-CN"/>
        </w:rPr>
        <w:t xml:space="preserve">should be applied </w:t>
      </w:r>
      <w:r w:rsidR="0059628F">
        <w:rPr>
          <w:rFonts w:ascii="Arial" w:eastAsiaTheme="minorEastAsia" w:hAnsi="Arial" w:cs="Arial"/>
          <w:lang w:eastAsia="zh-CN"/>
        </w:rPr>
        <w:t xml:space="preserve">commonly </w:t>
      </w:r>
      <w:r w:rsidR="00085972">
        <w:rPr>
          <w:rFonts w:ascii="Arial" w:eastAsiaTheme="minorEastAsia" w:hAnsi="Arial" w:cs="Arial"/>
          <w:lang w:eastAsia="zh-CN"/>
        </w:rPr>
        <w:t xml:space="preserve">to UEs operating in both mode 1 and mode 2 </w:t>
      </w:r>
      <w:r w:rsidR="00085972">
        <w:rPr>
          <w:rFonts w:ascii="Arial" w:eastAsiaTheme="minorEastAsia" w:hAnsi="Arial" w:cs="Arial"/>
          <w:lang w:eastAsia="zh-CN"/>
        </w:rPr>
        <w:lastRenderedPageBreak/>
        <w:t xml:space="preserve">while for case 4, </w:t>
      </w:r>
      <w:r w:rsidR="0059628F">
        <w:rPr>
          <w:rFonts w:ascii="Arial" w:eastAsiaTheme="minorEastAsia" w:hAnsi="Arial" w:cs="Arial"/>
          <w:lang w:eastAsia="zh-CN"/>
        </w:rPr>
        <w:t xml:space="preserve">firstly with proposal 3, it should be the cancellation of SL-specific consistent LBT failure in resource pools for which SL-specific consistent LBT failure was indicated, secondly this case only applies to UE operating in mode 1 and RRC_connected UE operating in mode 2. </w:t>
      </w:r>
    </w:p>
    <w:p w14:paraId="4E588CC2" w14:textId="2F606D94" w:rsidR="0059628F" w:rsidRDefault="00121433" w:rsidP="0059628F">
      <w:pPr>
        <w:jc w:val="both"/>
        <w:rPr>
          <w:rFonts w:ascii="Arial" w:eastAsiaTheme="minorEastAsia" w:hAnsi="Arial" w:cs="Arial"/>
          <w:b/>
          <w:lang w:eastAsia="zh-CN"/>
        </w:rPr>
      </w:pPr>
      <w:r w:rsidRPr="003B3AC5">
        <w:rPr>
          <w:rFonts w:ascii="Arial" w:eastAsiaTheme="minorEastAsia" w:hAnsi="Arial" w:cs="Arial"/>
          <w:b/>
          <w:lang w:eastAsia="zh-CN"/>
        </w:rPr>
        <w:t xml:space="preserve">Proposal </w:t>
      </w:r>
      <w:r w:rsidR="00C81130">
        <w:rPr>
          <w:rFonts w:ascii="Arial" w:eastAsiaTheme="minorEastAsia" w:hAnsi="Arial" w:cs="Arial"/>
          <w:b/>
          <w:lang w:eastAsia="zh-CN"/>
        </w:rPr>
        <w:t>1</w:t>
      </w:r>
      <w:r w:rsidR="00155AC3">
        <w:rPr>
          <w:rFonts w:ascii="Arial" w:eastAsiaTheme="minorEastAsia" w:hAnsi="Arial" w:cs="Arial"/>
          <w:b/>
          <w:lang w:eastAsia="zh-CN"/>
        </w:rPr>
        <w:t>1</w:t>
      </w:r>
      <w:r w:rsidR="00604F4E">
        <w:rPr>
          <w:rFonts w:ascii="Arial" w:eastAsiaTheme="minorEastAsia" w:hAnsi="Arial" w:cs="Arial"/>
          <w:b/>
          <w:lang w:eastAsia="zh-CN"/>
        </w:rPr>
        <w:t>a</w:t>
      </w:r>
      <w:r w:rsidRPr="003B3AC5">
        <w:rPr>
          <w:rFonts w:ascii="Arial" w:eastAsiaTheme="minorEastAsia" w:hAnsi="Arial" w:cs="Arial"/>
          <w:b/>
          <w:lang w:eastAsia="zh-CN"/>
        </w:rPr>
        <w:t xml:space="preserve">: </w:t>
      </w:r>
      <w:r w:rsidR="00834C6F">
        <w:rPr>
          <w:rFonts w:ascii="Arial" w:eastAsiaTheme="minorEastAsia" w:hAnsi="Arial" w:cs="Arial"/>
          <w:b/>
          <w:lang w:eastAsia="zh-CN"/>
        </w:rPr>
        <w:t>T</w:t>
      </w:r>
      <w:r w:rsidRPr="003B3AC5">
        <w:rPr>
          <w:rFonts w:ascii="Arial" w:eastAsiaTheme="minorEastAsia" w:hAnsi="Arial" w:cs="Arial"/>
          <w:b/>
          <w:lang w:eastAsia="zh-CN"/>
        </w:rPr>
        <w:t>he SL-specific consistent LBT failure is ca</w:t>
      </w:r>
      <w:r w:rsidR="0059628F">
        <w:rPr>
          <w:rFonts w:ascii="Arial" w:eastAsiaTheme="minorEastAsia" w:hAnsi="Arial" w:cs="Arial"/>
          <w:b/>
          <w:lang w:eastAsia="zh-CN"/>
        </w:rPr>
        <w:t xml:space="preserve">ncelled in the following cases for UEs operating in both mode 1 and mode 2. </w:t>
      </w:r>
    </w:p>
    <w:p w14:paraId="026B58D6" w14:textId="0C94413B" w:rsidR="00121433" w:rsidRPr="003B3AC5" w:rsidRDefault="00121433" w:rsidP="0059628F">
      <w:pPr>
        <w:pStyle w:val="aff4"/>
        <w:numPr>
          <w:ilvl w:val="0"/>
          <w:numId w:val="9"/>
        </w:numPr>
        <w:jc w:val="both"/>
        <w:rPr>
          <w:rFonts w:ascii="Arial" w:eastAsiaTheme="minorEastAsia" w:hAnsi="Arial" w:cs="Arial"/>
          <w:b/>
          <w:sz w:val="20"/>
          <w:szCs w:val="20"/>
          <w:lang w:val="en-GB" w:eastAsia="zh-CN"/>
        </w:rPr>
      </w:pPr>
      <w:r w:rsidRPr="003B3AC5">
        <w:rPr>
          <w:rFonts w:ascii="Arial" w:eastAsiaTheme="minorEastAsia" w:hAnsi="Arial" w:cs="Arial"/>
          <w:b/>
          <w:sz w:val="20"/>
          <w:szCs w:val="20"/>
          <w:lang w:val="en-GB" w:eastAsia="zh-CN"/>
        </w:rPr>
        <w:t xml:space="preserve">Case 1: upon deactivation of the </w:t>
      </w:r>
      <w:r w:rsidR="0096031A">
        <w:rPr>
          <w:rFonts w:ascii="Arial" w:eastAsiaTheme="minorEastAsia" w:hAnsi="Arial" w:cs="Arial"/>
          <w:b/>
          <w:sz w:val="20"/>
          <w:szCs w:val="20"/>
          <w:lang w:val="en-GB" w:eastAsia="zh-CN"/>
        </w:rPr>
        <w:t>carrier</w:t>
      </w:r>
      <w:r w:rsidRPr="003B3AC5">
        <w:rPr>
          <w:rFonts w:ascii="Arial" w:eastAsiaTheme="minorEastAsia" w:hAnsi="Arial" w:cs="Arial"/>
          <w:b/>
          <w:sz w:val="20"/>
          <w:szCs w:val="20"/>
          <w:lang w:val="en-GB" w:eastAsia="zh-CN"/>
        </w:rPr>
        <w:t xml:space="preserve">, cancel, if any, triggered SL-specific consistent LBT failure for the </w:t>
      </w:r>
      <w:r w:rsidR="0006723E">
        <w:rPr>
          <w:rFonts w:ascii="Arial" w:eastAsiaTheme="minorEastAsia" w:hAnsi="Arial" w:cs="Arial"/>
          <w:b/>
          <w:sz w:val="20"/>
          <w:szCs w:val="20"/>
          <w:lang w:val="en-GB" w:eastAsia="zh-CN"/>
        </w:rPr>
        <w:t xml:space="preserve">resource pools associated with this </w:t>
      </w:r>
      <w:r w:rsidR="0096031A">
        <w:rPr>
          <w:rFonts w:ascii="Arial" w:eastAsiaTheme="minorEastAsia" w:hAnsi="Arial" w:cs="Arial"/>
          <w:b/>
          <w:sz w:val="20"/>
          <w:szCs w:val="20"/>
          <w:lang w:val="en-GB" w:eastAsia="zh-CN"/>
        </w:rPr>
        <w:t>carrier</w:t>
      </w:r>
      <w:r w:rsidRPr="003B3AC5">
        <w:rPr>
          <w:rFonts w:ascii="Arial" w:eastAsiaTheme="minorEastAsia" w:hAnsi="Arial" w:cs="Arial"/>
          <w:b/>
          <w:sz w:val="20"/>
          <w:szCs w:val="20"/>
          <w:lang w:val="en-GB" w:eastAsia="zh-CN"/>
        </w:rPr>
        <w:t>.</w:t>
      </w:r>
    </w:p>
    <w:p w14:paraId="3BB2C100" w14:textId="72D98D1D" w:rsidR="00121433" w:rsidRDefault="00121433" w:rsidP="00A15D45">
      <w:pPr>
        <w:pStyle w:val="aff4"/>
        <w:numPr>
          <w:ilvl w:val="0"/>
          <w:numId w:val="9"/>
        </w:numPr>
        <w:jc w:val="both"/>
        <w:rPr>
          <w:rFonts w:ascii="Arial" w:eastAsiaTheme="minorEastAsia" w:hAnsi="Arial" w:cs="Arial"/>
          <w:b/>
          <w:sz w:val="20"/>
          <w:szCs w:val="20"/>
          <w:lang w:val="en-GB" w:eastAsia="zh-CN"/>
        </w:rPr>
      </w:pPr>
      <w:r w:rsidRPr="003B3AC5">
        <w:rPr>
          <w:rFonts w:ascii="Arial" w:eastAsiaTheme="minorEastAsia" w:hAnsi="Arial" w:cs="Arial"/>
          <w:b/>
          <w:sz w:val="20"/>
          <w:szCs w:val="20"/>
          <w:lang w:val="en-GB" w:eastAsia="zh-CN"/>
        </w:rPr>
        <w:t>Case 2: upon MAC reset, cancel, if any, triggered SL-specific consistent LBT failure</w:t>
      </w:r>
      <w:r w:rsidR="0006723E">
        <w:rPr>
          <w:rFonts w:ascii="Arial" w:eastAsiaTheme="minorEastAsia" w:hAnsi="Arial" w:cs="Arial"/>
          <w:b/>
          <w:sz w:val="20"/>
          <w:szCs w:val="20"/>
          <w:lang w:val="en-GB" w:eastAsia="zh-CN"/>
        </w:rPr>
        <w:t>.</w:t>
      </w:r>
    </w:p>
    <w:p w14:paraId="1F0775A4" w14:textId="49A4C4CC" w:rsidR="0006723E" w:rsidRDefault="0006723E" w:rsidP="00A15D45">
      <w:pPr>
        <w:pStyle w:val="aff4"/>
        <w:numPr>
          <w:ilvl w:val="0"/>
          <w:numId w:val="9"/>
        </w:numPr>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t xml:space="preserve">Case 3: </w:t>
      </w:r>
      <w:r w:rsidRPr="0006723E">
        <w:rPr>
          <w:rFonts w:ascii="Arial" w:eastAsiaTheme="minorEastAsia" w:hAnsi="Arial" w:cs="Arial"/>
          <w:b/>
          <w:sz w:val="20"/>
          <w:szCs w:val="20"/>
          <w:lang w:val="en-GB" w:eastAsia="zh-CN"/>
        </w:rPr>
        <w:t>upon reconfiguration of the consistent LBT fa</w:t>
      </w:r>
      <w:r>
        <w:rPr>
          <w:rFonts w:ascii="Arial" w:eastAsiaTheme="minorEastAsia" w:hAnsi="Arial" w:cs="Arial"/>
          <w:b/>
          <w:sz w:val="20"/>
          <w:szCs w:val="20"/>
          <w:lang w:val="en-GB" w:eastAsia="zh-CN"/>
        </w:rPr>
        <w:t>ilure related parameters for the</w:t>
      </w:r>
      <w:r w:rsidRPr="0006723E">
        <w:rPr>
          <w:rFonts w:ascii="Arial" w:eastAsiaTheme="minorEastAsia" w:hAnsi="Arial" w:cs="Arial"/>
          <w:b/>
          <w:sz w:val="20"/>
          <w:szCs w:val="20"/>
          <w:lang w:val="en-GB" w:eastAsia="zh-CN"/>
        </w:rPr>
        <w:t xml:space="preserve"> </w:t>
      </w:r>
      <w:r w:rsidR="0096031A">
        <w:rPr>
          <w:rFonts w:ascii="Arial" w:eastAsiaTheme="minorEastAsia" w:hAnsi="Arial" w:cs="Arial"/>
          <w:b/>
          <w:sz w:val="20"/>
          <w:szCs w:val="20"/>
          <w:lang w:val="en-GB" w:eastAsia="zh-CN"/>
        </w:rPr>
        <w:t>carrier,</w:t>
      </w:r>
      <w:r w:rsidRPr="0006723E">
        <w:rPr>
          <w:rFonts w:ascii="Arial" w:eastAsiaTheme="minorEastAsia" w:hAnsi="Arial" w:cs="Arial"/>
          <w:b/>
          <w:sz w:val="20"/>
          <w:szCs w:val="20"/>
          <w:lang w:val="en-GB" w:eastAsia="zh-CN"/>
        </w:rPr>
        <w:t xml:space="preserve"> cancel all the triggered consistent LBT failure(s) </w:t>
      </w:r>
      <w:r>
        <w:rPr>
          <w:rFonts w:ascii="Arial" w:eastAsiaTheme="minorEastAsia" w:hAnsi="Arial" w:cs="Arial"/>
          <w:b/>
          <w:sz w:val="20"/>
          <w:szCs w:val="20"/>
          <w:lang w:val="en-GB" w:eastAsia="zh-CN"/>
        </w:rPr>
        <w:t>for</w:t>
      </w:r>
      <w:r w:rsidRPr="0006723E">
        <w:rPr>
          <w:rFonts w:ascii="Arial" w:eastAsiaTheme="minorEastAsia" w:hAnsi="Arial" w:cs="Arial"/>
          <w:b/>
          <w:sz w:val="20"/>
          <w:szCs w:val="20"/>
          <w:lang w:val="en-GB" w:eastAsia="zh-CN"/>
        </w:rPr>
        <w:t xml:space="preserve"> </w:t>
      </w:r>
      <w:r w:rsidRPr="003B3AC5">
        <w:rPr>
          <w:rFonts w:ascii="Arial" w:eastAsiaTheme="minorEastAsia" w:hAnsi="Arial" w:cs="Arial"/>
          <w:b/>
          <w:sz w:val="20"/>
          <w:szCs w:val="20"/>
          <w:lang w:val="en-GB" w:eastAsia="zh-CN"/>
        </w:rPr>
        <w:t xml:space="preserve">the </w:t>
      </w:r>
      <w:r>
        <w:rPr>
          <w:rFonts w:ascii="Arial" w:eastAsiaTheme="minorEastAsia" w:hAnsi="Arial" w:cs="Arial"/>
          <w:b/>
          <w:sz w:val="20"/>
          <w:szCs w:val="20"/>
          <w:lang w:val="en-GB" w:eastAsia="zh-CN"/>
        </w:rPr>
        <w:t>resource pools associated with</w:t>
      </w:r>
      <w:r w:rsidRPr="0006723E">
        <w:rPr>
          <w:rFonts w:ascii="Arial" w:eastAsiaTheme="minorEastAsia" w:hAnsi="Arial" w:cs="Arial"/>
          <w:b/>
          <w:sz w:val="20"/>
          <w:szCs w:val="20"/>
          <w:lang w:val="en-GB" w:eastAsia="zh-CN"/>
        </w:rPr>
        <w:t xml:space="preserve"> this </w:t>
      </w:r>
      <w:r w:rsidR="0096031A">
        <w:rPr>
          <w:rFonts w:ascii="Arial" w:eastAsiaTheme="minorEastAsia" w:hAnsi="Arial" w:cs="Arial"/>
          <w:b/>
          <w:sz w:val="20"/>
          <w:szCs w:val="20"/>
          <w:lang w:val="en-GB" w:eastAsia="zh-CN"/>
        </w:rPr>
        <w:t>carrier</w:t>
      </w:r>
      <w:r>
        <w:rPr>
          <w:rFonts w:ascii="Arial" w:eastAsiaTheme="minorEastAsia" w:hAnsi="Arial" w:cs="Arial"/>
          <w:b/>
          <w:sz w:val="20"/>
          <w:szCs w:val="20"/>
          <w:lang w:val="en-GB" w:eastAsia="zh-CN"/>
        </w:rPr>
        <w:t>.</w:t>
      </w:r>
    </w:p>
    <w:p w14:paraId="7F5E372A" w14:textId="5FABD0C4" w:rsidR="00AC4920" w:rsidRDefault="00AC4920" w:rsidP="00AC4920">
      <w:pPr>
        <w:jc w:val="both"/>
        <w:rPr>
          <w:rFonts w:ascii="Arial" w:eastAsiaTheme="minorEastAsia" w:hAnsi="Arial" w:cs="Arial"/>
          <w:b/>
          <w:lang w:val="en-US" w:eastAsia="zh-CN"/>
        </w:rPr>
      </w:pPr>
      <w:r w:rsidRPr="00AC4920">
        <w:rPr>
          <w:rFonts w:ascii="Arial" w:eastAsiaTheme="minorEastAsia" w:hAnsi="Arial" w:cs="Arial"/>
          <w:b/>
          <w:lang w:val="en-US" w:eastAsia="zh-CN"/>
        </w:rPr>
        <w:t xml:space="preserve">Proposal </w:t>
      </w:r>
      <w:r w:rsidR="00C81130">
        <w:rPr>
          <w:rFonts w:ascii="Arial" w:eastAsiaTheme="minorEastAsia" w:hAnsi="Arial" w:cs="Arial"/>
          <w:b/>
          <w:lang w:val="en-US" w:eastAsia="zh-CN"/>
        </w:rPr>
        <w:t>1</w:t>
      </w:r>
      <w:r w:rsidR="00155AC3">
        <w:rPr>
          <w:rFonts w:ascii="Arial" w:eastAsiaTheme="minorEastAsia" w:hAnsi="Arial" w:cs="Arial"/>
          <w:b/>
          <w:lang w:val="en-US" w:eastAsia="zh-CN"/>
        </w:rPr>
        <w:t>1</w:t>
      </w:r>
      <w:r w:rsidR="00604F4E">
        <w:rPr>
          <w:rFonts w:ascii="Arial" w:eastAsiaTheme="minorEastAsia" w:hAnsi="Arial" w:cs="Arial"/>
          <w:b/>
          <w:lang w:val="en-US" w:eastAsia="zh-CN"/>
        </w:rPr>
        <w:t>b</w:t>
      </w:r>
      <w:r w:rsidRPr="00AC4920">
        <w:rPr>
          <w:rFonts w:ascii="Arial" w:eastAsiaTheme="minorEastAsia" w:hAnsi="Arial" w:cs="Arial"/>
          <w:b/>
          <w:lang w:val="en-US" w:eastAsia="zh-CN"/>
        </w:rPr>
        <w:t xml:space="preserve">: </w:t>
      </w:r>
      <w:r w:rsidR="00834C6F">
        <w:rPr>
          <w:rFonts w:ascii="Arial" w:eastAsiaTheme="minorEastAsia" w:hAnsi="Arial" w:cs="Arial"/>
          <w:b/>
          <w:lang w:val="en-US" w:eastAsia="zh-CN"/>
        </w:rPr>
        <w:t>T</w:t>
      </w:r>
      <w:r w:rsidRPr="00AC4920">
        <w:rPr>
          <w:rFonts w:ascii="Arial" w:eastAsiaTheme="minorEastAsia" w:hAnsi="Arial" w:cs="Arial"/>
          <w:b/>
          <w:lang w:val="en-US" w:eastAsia="zh-CN"/>
        </w:rPr>
        <w:t>he SL-specific consistent LBT failure is cancelled in the following case for UEs operating in mode 1 and</w:t>
      </w:r>
      <w:r w:rsidR="007D79A5">
        <w:rPr>
          <w:rFonts w:ascii="Arial" w:eastAsiaTheme="minorEastAsia" w:hAnsi="Arial" w:cs="Arial"/>
          <w:b/>
          <w:lang w:val="en-US" w:eastAsia="zh-CN"/>
        </w:rPr>
        <w:t xml:space="preserve"> RRC_CONNECTED UE</w:t>
      </w:r>
      <w:r w:rsidR="007D79A5">
        <w:rPr>
          <w:rFonts w:ascii="Arial" w:eastAsiaTheme="minorEastAsia" w:hAnsi="Arial" w:cs="Arial" w:hint="eastAsia"/>
          <w:b/>
          <w:lang w:val="en-US" w:eastAsia="zh-CN"/>
        </w:rPr>
        <w:t>s</w:t>
      </w:r>
      <w:r w:rsidR="007D79A5">
        <w:rPr>
          <w:rFonts w:ascii="Arial" w:eastAsiaTheme="minorEastAsia" w:hAnsi="Arial" w:cs="Arial"/>
          <w:b/>
          <w:lang w:val="en-US" w:eastAsia="zh-CN"/>
        </w:rPr>
        <w:t xml:space="preserve"> operating in</w:t>
      </w:r>
      <w:r w:rsidRPr="00AC4920">
        <w:rPr>
          <w:rFonts w:ascii="Arial" w:eastAsiaTheme="minorEastAsia" w:hAnsi="Arial" w:cs="Arial"/>
          <w:b/>
          <w:lang w:val="en-US" w:eastAsia="zh-CN"/>
        </w:rPr>
        <w:t xml:space="preserve"> mode 2. </w:t>
      </w:r>
    </w:p>
    <w:p w14:paraId="510B21A5" w14:textId="138C19E7" w:rsidR="007D79A5" w:rsidRDefault="007D79A5" w:rsidP="007D79A5">
      <w:pPr>
        <w:pStyle w:val="aff4"/>
        <w:numPr>
          <w:ilvl w:val="0"/>
          <w:numId w:val="9"/>
        </w:numPr>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t xml:space="preserve">Case 4: </w:t>
      </w:r>
      <w:r w:rsidRPr="007D79A5">
        <w:rPr>
          <w:rFonts w:ascii="Arial" w:eastAsiaTheme="minorEastAsia" w:hAnsi="Arial" w:cs="Arial"/>
          <w:b/>
          <w:sz w:val="20"/>
          <w:szCs w:val="20"/>
          <w:lang w:val="en-GB" w:eastAsia="zh-CN"/>
        </w:rPr>
        <w:t xml:space="preserve">upon successful transmission of the </w:t>
      </w:r>
      <w:r>
        <w:rPr>
          <w:rFonts w:ascii="Arial" w:eastAsiaTheme="minorEastAsia" w:hAnsi="Arial" w:cs="Arial"/>
          <w:b/>
          <w:sz w:val="20"/>
          <w:szCs w:val="20"/>
          <w:lang w:val="en-GB" w:eastAsia="zh-CN"/>
        </w:rPr>
        <w:t xml:space="preserve">SL-specific </w:t>
      </w:r>
      <w:r w:rsidRPr="007D79A5">
        <w:rPr>
          <w:rFonts w:ascii="Arial" w:eastAsiaTheme="minorEastAsia" w:hAnsi="Arial" w:cs="Arial"/>
          <w:b/>
          <w:sz w:val="20"/>
          <w:szCs w:val="20"/>
          <w:lang w:val="en-GB" w:eastAsia="zh-CN"/>
        </w:rPr>
        <w:t>consistent LBT failure MAC CE</w:t>
      </w:r>
      <w:r>
        <w:rPr>
          <w:rFonts w:ascii="Arial" w:eastAsiaTheme="minorEastAsia" w:hAnsi="Arial" w:cs="Arial"/>
          <w:b/>
          <w:sz w:val="20"/>
          <w:szCs w:val="20"/>
          <w:lang w:val="en-GB" w:eastAsia="zh-CN"/>
        </w:rPr>
        <w:t xml:space="preserve"> to the network</w:t>
      </w:r>
      <w:r w:rsidRPr="007D79A5">
        <w:rPr>
          <w:rFonts w:ascii="Arial" w:eastAsiaTheme="minorEastAsia" w:hAnsi="Arial" w:cs="Arial"/>
          <w:b/>
          <w:sz w:val="20"/>
          <w:szCs w:val="20"/>
          <w:lang w:val="en-GB" w:eastAsia="zh-CN"/>
        </w:rPr>
        <w:t xml:space="preserve">, cancel all the triggered consistent LBT failure(s) in </w:t>
      </w:r>
      <w:r>
        <w:rPr>
          <w:rFonts w:ascii="Arial" w:eastAsiaTheme="minorEastAsia" w:hAnsi="Arial" w:cs="Arial"/>
          <w:b/>
          <w:sz w:val="20"/>
          <w:szCs w:val="20"/>
          <w:lang w:val="en-GB" w:eastAsia="zh-CN"/>
        </w:rPr>
        <w:t>resource pools</w:t>
      </w:r>
      <w:r w:rsidRPr="007D79A5">
        <w:rPr>
          <w:rFonts w:ascii="Arial" w:eastAsiaTheme="minorEastAsia" w:hAnsi="Arial" w:cs="Arial"/>
          <w:b/>
          <w:sz w:val="20"/>
          <w:szCs w:val="20"/>
          <w:lang w:val="en-GB" w:eastAsia="zh-CN"/>
        </w:rPr>
        <w:t xml:space="preserve"> for which consistent LBT failure was indicated</w:t>
      </w:r>
      <w:r>
        <w:rPr>
          <w:rFonts w:ascii="Arial" w:eastAsiaTheme="minorEastAsia" w:hAnsi="Arial" w:cs="Arial"/>
          <w:b/>
          <w:sz w:val="20"/>
          <w:szCs w:val="20"/>
          <w:lang w:val="en-GB" w:eastAsia="zh-CN"/>
        </w:rPr>
        <w:t>.</w:t>
      </w:r>
    </w:p>
    <w:p w14:paraId="511E9682" w14:textId="152B2CA4" w:rsidR="00AC4920" w:rsidRDefault="003D035D" w:rsidP="003D035D">
      <w:pPr>
        <w:jc w:val="both"/>
        <w:rPr>
          <w:rFonts w:ascii="Arial" w:eastAsiaTheme="minorEastAsia" w:hAnsi="Arial" w:cs="Arial"/>
          <w:lang w:eastAsia="zh-CN"/>
        </w:rPr>
      </w:pPr>
      <w:r>
        <w:rPr>
          <w:rFonts w:ascii="Arial" w:eastAsiaTheme="minorEastAsia" w:hAnsi="Arial" w:cs="Arial"/>
          <w:lang w:eastAsia="zh-CN"/>
        </w:rPr>
        <w:t xml:space="preserve">However, for UE operating in mode 2 but in RRC_IDLE/INACTIVE states, since reporting to the NW is not supported, upon SL-specific consistent LBT failure </w:t>
      </w:r>
      <w:r w:rsidR="00145059">
        <w:rPr>
          <w:rFonts w:ascii="Arial" w:eastAsiaTheme="minorEastAsia" w:hAnsi="Arial" w:cs="Arial" w:hint="eastAsia"/>
          <w:lang w:eastAsia="zh-CN"/>
        </w:rPr>
        <w:t>detection</w:t>
      </w:r>
      <w:r>
        <w:rPr>
          <w:rFonts w:ascii="Arial" w:eastAsiaTheme="minorEastAsia" w:hAnsi="Arial" w:cs="Arial"/>
          <w:lang w:eastAsia="zh-CN"/>
        </w:rPr>
        <w:t>, there is no other means to cancel this consistent LBT failure status unless the carrier is deactivated</w:t>
      </w:r>
      <w:r w:rsidR="00145059">
        <w:rPr>
          <w:rFonts w:ascii="Arial" w:eastAsiaTheme="minorEastAsia" w:hAnsi="Arial" w:cs="Arial"/>
          <w:lang w:eastAsia="zh-CN"/>
        </w:rPr>
        <w:t xml:space="preserve"> </w:t>
      </w:r>
      <w:r w:rsidR="00145059">
        <w:rPr>
          <w:rFonts w:ascii="Arial" w:eastAsiaTheme="minorEastAsia" w:hAnsi="Arial" w:cs="Arial" w:hint="eastAsia"/>
          <w:lang w:eastAsia="zh-CN"/>
        </w:rPr>
        <w:t>or</w:t>
      </w:r>
      <w:r w:rsidR="00145059">
        <w:rPr>
          <w:rFonts w:ascii="Arial" w:eastAsiaTheme="minorEastAsia" w:hAnsi="Arial" w:cs="Arial"/>
          <w:lang w:eastAsia="zh-CN"/>
        </w:rPr>
        <w:t xml:space="preserve"> </w:t>
      </w:r>
      <w:r>
        <w:rPr>
          <w:rFonts w:ascii="Arial" w:eastAsiaTheme="minorEastAsia" w:hAnsi="Arial" w:cs="Arial"/>
          <w:lang w:eastAsia="zh-CN"/>
        </w:rPr>
        <w:t xml:space="preserve">MAC is </w:t>
      </w:r>
      <w:r w:rsidR="00145059">
        <w:rPr>
          <w:rFonts w:ascii="Arial" w:eastAsiaTheme="minorEastAsia" w:hAnsi="Arial" w:cs="Arial" w:hint="eastAsia"/>
          <w:lang w:eastAsia="zh-CN"/>
        </w:rPr>
        <w:t>reset</w:t>
      </w:r>
      <w:r w:rsidR="00145059">
        <w:rPr>
          <w:rFonts w:ascii="Arial" w:eastAsiaTheme="minorEastAsia" w:hAnsi="Arial" w:cs="Arial"/>
          <w:lang w:eastAsia="zh-CN"/>
        </w:rPr>
        <w:t xml:space="preserve"> </w:t>
      </w:r>
      <w:r w:rsidR="00145059">
        <w:rPr>
          <w:rFonts w:ascii="Arial" w:eastAsiaTheme="minorEastAsia" w:hAnsi="Arial" w:cs="Arial" w:hint="eastAsia"/>
          <w:lang w:eastAsia="zh-CN"/>
        </w:rPr>
        <w:t>or</w:t>
      </w:r>
      <w:r w:rsidR="00145059">
        <w:rPr>
          <w:rFonts w:ascii="Arial" w:eastAsiaTheme="minorEastAsia" w:hAnsi="Arial" w:cs="Arial"/>
          <w:lang w:eastAsia="zh-CN"/>
        </w:rPr>
        <w:t xml:space="preserve"> related parameters are reconfigured. In this case, some other mechanism should be introduced to allow the UE to</w:t>
      </w:r>
      <w:r w:rsidR="00834C6F">
        <w:rPr>
          <w:rFonts w:ascii="Arial" w:eastAsiaTheme="minorEastAsia" w:hAnsi="Arial" w:cs="Arial"/>
          <w:lang w:eastAsia="zh-CN"/>
        </w:rPr>
        <w:t xml:space="preserve"> cancel the consistent LBT failure and</w:t>
      </w:r>
      <w:r w:rsidR="00145059">
        <w:rPr>
          <w:rFonts w:ascii="Arial" w:eastAsiaTheme="minorEastAsia" w:hAnsi="Arial" w:cs="Arial"/>
          <w:lang w:eastAsia="zh-CN"/>
        </w:rPr>
        <w:t xml:space="preserve"> reuse the resources for SL communication</w:t>
      </w:r>
      <w:r w:rsidR="00834C6F">
        <w:rPr>
          <w:rFonts w:ascii="Arial" w:eastAsiaTheme="minorEastAsia" w:hAnsi="Arial" w:cs="Arial"/>
          <w:lang w:eastAsia="zh-CN"/>
        </w:rPr>
        <w:t xml:space="preserve">. </w:t>
      </w:r>
    </w:p>
    <w:p w14:paraId="345C563D" w14:textId="641ADF20" w:rsidR="00834C6F" w:rsidRPr="00C81130" w:rsidRDefault="00834C6F" w:rsidP="003D035D">
      <w:pPr>
        <w:jc w:val="both"/>
        <w:rPr>
          <w:rFonts w:ascii="Arial" w:eastAsiaTheme="minorEastAsia" w:hAnsi="Arial" w:cs="Arial"/>
          <w:b/>
          <w:lang w:val="en-US" w:eastAsia="zh-CN"/>
        </w:rPr>
      </w:pPr>
      <w:r w:rsidRPr="00AC4920">
        <w:rPr>
          <w:rFonts w:ascii="Arial" w:eastAsiaTheme="minorEastAsia" w:hAnsi="Arial" w:cs="Arial"/>
          <w:b/>
          <w:lang w:val="en-US" w:eastAsia="zh-CN"/>
        </w:rPr>
        <w:t xml:space="preserve">Proposal </w:t>
      </w:r>
      <w:r w:rsidR="00C81130">
        <w:rPr>
          <w:rFonts w:ascii="Arial" w:eastAsiaTheme="minorEastAsia" w:hAnsi="Arial" w:cs="Arial"/>
          <w:b/>
          <w:lang w:val="en-US" w:eastAsia="zh-CN"/>
        </w:rPr>
        <w:t>1</w:t>
      </w:r>
      <w:r w:rsidR="00155AC3">
        <w:rPr>
          <w:rFonts w:ascii="Arial" w:eastAsiaTheme="minorEastAsia" w:hAnsi="Arial" w:cs="Arial"/>
          <w:b/>
          <w:lang w:val="en-US" w:eastAsia="zh-CN"/>
        </w:rPr>
        <w:t>1</w:t>
      </w:r>
      <w:r w:rsidR="00604F4E">
        <w:rPr>
          <w:rFonts w:ascii="Arial" w:eastAsiaTheme="minorEastAsia" w:hAnsi="Arial" w:cs="Arial"/>
          <w:b/>
          <w:lang w:val="en-US" w:eastAsia="zh-CN"/>
        </w:rPr>
        <w:t>c</w:t>
      </w:r>
      <w:r w:rsidRPr="00AC4920">
        <w:rPr>
          <w:rFonts w:ascii="Arial" w:eastAsiaTheme="minorEastAsia" w:hAnsi="Arial" w:cs="Arial"/>
          <w:b/>
          <w:lang w:val="en-US" w:eastAsia="zh-CN"/>
        </w:rPr>
        <w:t>:</w:t>
      </w:r>
      <w:r>
        <w:rPr>
          <w:rFonts w:ascii="Arial" w:eastAsiaTheme="minorEastAsia" w:hAnsi="Arial" w:cs="Arial"/>
          <w:b/>
          <w:lang w:val="en-US" w:eastAsia="zh-CN"/>
        </w:rPr>
        <w:t xml:space="preserve"> RAN2 to discuss how to cancel the SL-specific consistent LBT failure in a resource pool for RRC_IDLE/INACTIVE UEs operating in mode 2</w:t>
      </w:r>
      <w:r w:rsidRPr="00AC4920">
        <w:rPr>
          <w:rFonts w:ascii="Arial" w:eastAsiaTheme="minorEastAsia" w:hAnsi="Arial" w:cs="Arial"/>
          <w:b/>
          <w:lang w:val="en-US" w:eastAsia="zh-CN"/>
        </w:rPr>
        <w:t xml:space="preserve">. </w:t>
      </w:r>
    </w:p>
    <w:p w14:paraId="5B6CD4FF" w14:textId="6861EF55" w:rsidR="00C64374" w:rsidRPr="00224A5D" w:rsidRDefault="00224A5D" w:rsidP="00224A5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2.5 </w:t>
      </w:r>
      <w:r w:rsidR="00C64374" w:rsidRPr="00224A5D">
        <w:rPr>
          <w:rFonts w:eastAsia="宋体"/>
          <w:szCs w:val="32"/>
          <w:lang w:eastAsia="zh-CN"/>
        </w:rPr>
        <w:t>LBT impact on SL-RLF</w:t>
      </w:r>
    </w:p>
    <w:p w14:paraId="3CBCCF00" w14:textId="56E7B357" w:rsidR="00C64374" w:rsidRPr="003B3AC5" w:rsidRDefault="00C64374" w:rsidP="009E1290">
      <w:pPr>
        <w:pStyle w:val="ac"/>
        <w:jc w:val="both"/>
        <w:rPr>
          <w:rFonts w:ascii="Arial" w:hAnsi="Arial" w:cs="Arial"/>
          <w:noProof/>
        </w:rPr>
      </w:pPr>
      <w:r w:rsidRPr="003B3AC5">
        <w:rPr>
          <w:rFonts w:ascii="Arial" w:eastAsiaTheme="minorEastAsia" w:hAnsi="Arial" w:cs="Arial"/>
          <w:lang w:eastAsia="zh-CN"/>
        </w:rPr>
        <w:t xml:space="preserve">In Rel-16, we have introduced </w:t>
      </w:r>
      <w:r w:rsidRPr="003B3AC5">
        <w:rPr>
          <w:rFonts w:ascii="Arial" w:hAnsi="Arial" w:cs="Arial"/>
        </w:rPr>
        <w:t>H</w:t>
      </w:r>
      <w:r w:rsidR="0076733C" w:rsidRPr="003B3AC5">
        <w:rPr>
          <w:rFonts w:ascii="Arial" w:hAnsi="Arial" w:cs="Arial"/>
        </w:rPr>
        <w:t xml:space="preserve">ARQ-based Sidelink RLF detection which is used to detect Sidelink RLF based on a number of consecutive DTX on PSFCH reception occasions for a PC5-RRC connection. UE maintains a </w:t>
      </w:r>
      <w:r w:rsidR="0076733C" w:rsidRPr="003B3AC5">
        <w:rPr>
          <w:rFonts w:ascii="Arial" w:hAnsi="Arial" w:cs="Arial"/>
          <w:lang w:eastAsia="ko-KR"/>
        </w:rPr>
        <w:t>variable</w:t>
      </w:r>
      <w:r w:rsidR="0076733C" w:rsidRPr="003B3AC5">
        <w:rPr>
          <w:rFonts w:ascii="Arial" w:hAnsi="Arial" w:cs="Arial"/>
        </w:rPr>
        <w:t xml:space="preserve"> which needs to be incremented by 1 in case </w:t>
      </w:r>
      <w:r w:rsidR="0076733C" w:rsidRPr="003B3AC5">
        <w:rPr>
          <w:rFonts w:ascii="Arial" w:eastAsia="宋体" w:hAnsi="Arial" w:cs="Arial"/>
          <w:bCs/>
          <w:kern w:val="32"/>
          <w:lang w:eastAsia="zh-CN"/>
        </w:rPr>
        <w:t xml:space="preserve">PSFCH reception is absent on the PSFCH reception occasion and upon this variable reaching the maximum number, </w:t>
      </w:r>
      <w:r w:rsidR="0076733C" w:rsidRPr="003B3AC5">
        <w:rPr>
          <w:rFonts w:ascii="Arial" w:hAnsi="Arial" w:cs="Arial"/>
          <w:noProof/>
        </w:rPr>
        <w:t xml:space="preserve">HARQ-based Sidelink RLF is detected.  </w:t>
      </w:r>
    </w:p>
    <w:p w14:paraId="11D7F2C4" w14:textId="2CE60D02" w:rsidR="0076733C" w:rsidRPr="003B3AC5" w:rsidRDefault="0076733C" w:rsidP="009E1290">
      <w:pPr>
        <w:pStyle w:val="ac"/>
        <w:jc w:val="both"/>
        <w:rPr>
          <w:rFonts w:ascii="Arial" w:hAnsi="Arial" w:cs="Arial"/>
          <w:noProof/>
        </w:rPr>
      </w:pPr>
      <w:r w:rsidRPr="003B3AC5">
        <w:rPr>
          <w:rFonts w:ascii="Arial" w:hAnsi="Arial" w:cs="Arial"/>
          <w:noProof/>
        </w:rPr>
        <w:t xml:space="preserve">When it comes to SL-U, with the impact of LBT, PSFCH may be </w:t>
      </w:r>
      <w:r w:rsidR="00191778" w:rsidRPr="003B3AC5">
        <w:rPr>
          <w:rFonts w:ascii="Arial" w:hAnsi="Arial" w:cs="Arial"/>
          <w:noProof/>
        </w:rPr>
        <w:t>not available due to LBT failure, without the knowledge of the reason for the absent of PSFCH, UE may increase the variable blindly and SL-RLF</w:t>
      </w:r>
      <w:r w:rsidR="00DE5DB0" w:rsidRPr="003B3AC5">
        <w:rPr>
          <w:rFonts w:ascii="Arial" w:hAnsi="Arial" w:cs="Arial"/>
          <w:noProof/>
        </w:rPr>
        <w:t xml:space="preserve"> may be triggered frequently especially when the channel</w:t>
      </w:r>
      <w:r w:rsidR="00191778" w:rsidRPr="003B3AC5">
        <w:rPr>
          <w:rFonts w:ascii="Arial" w:hAnsi="Arial" w:cs="Arial"/>
          <w:noProof/>
        </w:rPr>
        <w:t xml:space="preserve"> conditions are not good or the </w:t>
      </w:r>
      <w:r w:rsidR="00191778" w:rsidRPr="003B3AC5">
        <w:rPr>
          <w:rFonts w:ascii="Arial" w:hAnsi="Arial" w:cs="Arial"/>
          <w:i/>
        </w:rPr>
        <w:t>sl-</w:t>
      </w:r>
      <w:r w:rsidR="00191778" w:rsidRPr="003B3AC5">
        <w:rPr>
          <w:rFonts w:ascii="Arial" w:hAnsi="Arial" w:cs="Arial"/>
          <w:i/>
          <w:noProof/>
        </w:rPr>
        <w:t>maxNumConsecutiveDTX</w:t>
      </w:r>
      <w:r w:rsidR="00191778" w:rsidRPr="003B3AC5">
        <w:rPr>
          <w:rFonts w:ascii="Arial" w:hAnsi="Arial" w:cs="Arial"/>
          <w:noProof/>
        </w:rPr>
        <w:t xml:space="preserve"> is configued with a relatively low value</w:t>
      </w:r>
      <w:r w:rsidR="002C4442" w:rsidRPr="003B3AC5">
        <w:rPr>
          <w:rFonts w:ascii="Arial" w:hAnsi="Arial" w:cs="Arial"/>
          <w:noProof/>
        </w:rPr>
        <w:t>, i.e., as small as 1</w:t>
      </w:r>
      <w:r w:rsidR="00191778" w:rsidRPr="003B3AC5">
        <w:rPr>
          <w:rFonts w:ascii="Arial" w:hAnsi="Arial" w:cs="Arial"/>
          <w:noProof/>
        </w:rPr>
        <w:t xml:space="preserve">. Therefore, we think </w:t>
      </w:r>
      <w:r w:rsidRPr="003B3AC5">
        <w:rPr>
          <w:rFonts w:ascii="Arial" w:hAnsi="Arial" w:cs="Arial"/>
          <w:noProof/>
        </w:rPr>
        <w:t>some additional mechanism needs to be introduced to assist the UE to d</w:t>
      </w:r>
      <w:r w:rsidR="002C4442" w:rsidRPr="003B3AC5">
        <w:rPr>
          <w:rFonts w:ascii="Arial" w:hAnsi="Arial" w:cs="Arial"/>
          <w:noProof/>
        </w:rPr>
        <w:t>istinguish between LBT failure a</w:t>
      </w:r>
      <w:r w:rsidRPr="003B3AC5">
        <w:rPr>
          <w:rFonts w:ascii="Arial" w:hAnsi="Arial" w:cs="Arial"/>
          <w:noProof/>
        </w:rPr>
        <w:t xml:space="preserve">nd </w:t>
      </w:r>
      <w:r w:rsidR="00191778" w:rsidRPr="003B3AC5">
        <w:rPr>
          <w:rFonts w:ascii="Arial" w:hAnsi="Arial" w:cs="Arial"/>
          <w:noProof/>
        </w:rPr>
        <w:t xml:space="preserve">real PSFCH absent to overcome the LBT impact on </w:t>
      </w:r>
      <w:r w:rsidR="00DE5DB0" w:rsidRPr="003B3AC5">
        <w:rPr>
          <w:rFonts w:ascii="Arial" w:hAnsi="Arial" w:cs="Arial"/>
          <w:noProof/>
        </w:rPr>
        <w:t>HARQ-based Sidelink RLF</w:t>
      </w:r>
      <w:r w:rsidR="00191778" w:rsidRPr="003B3AC5">
        <w:rPr>
          <w:rFonts w:ascii="Arial" w:hAnsi="Arial" w:cs="Arial"/>
          <w:noProof/>
        </w:rPr>
        <w:t>.</w:t>
      </w:r>
    </w:p>
    <w:p w14:paraId="60F9BA3F" w14:textId="1155A146" w:rsidR="000F2B42" w:rsidRPr="003B3AC5" w:rsidRDefault="002C4442" w:rsidP="0076733C">
      <w:pPr>
        <w:pStyle w:val="ac"/>
        <w:jc w:val="both"/>
        <w:rPr>
          <w:rFonts w:ascii="Arial" w:hAnsi="Arial" w:cs="Arial"/>
          <w:noProof/>
        </w:rPr>
      </w:pPr>
      <w:r w:rsidRPr="003B3AC5">
        <w:rPr>
          <w:rFonts w:ascii="Arial" w:hAnsi="Arial" w:cs="Arial"/>
          <w:noProof/>
        </w:rPr>
        <w:t>Acually there was some discussion on this issue in</w:t>
      </w:r>
      <w:r w:rsidR="00C612FD">
        <w:rPr>
          <w:rFonts w:ascii="Arial" w:hAnsi="Arial" w:cs="Arial"/>
          <w:noProof/>
        </w:rPr>
        <w:t xml:space="preserve"> previsou</w:t>
      </w:r>
      <w:r w:rsidRPr="003B3AC5">
        <w:rPr>
          <w:rFonts w:ascii="Arial" w:hAnsi="Arial" w:cs="Arial"/>
          <w:noProof/>
        </w:rPr>
        <w:t xml:space="preserve"> RAN2 meeting. </w:t>
      </w:r>
      <w:r w:rsidR="00DC7221" w:rsidRPr="003B3AC5">
        <w:rPr>
          <w:rFonts w:ascii="Arial" w:hAnsi="Arial" w:cs="Arial"/>
          <w:noProof/>
        </w:rPr>
        <w:t xml:space="preserve">Some companies think </w:t>
      </w:r>
      <w:r w:rsidR="00DC7221" w:rsidRPr="003B3AC5">
        <w:rPr>
          <w:rFonts w:ascii="Arial" w:hAnsi="Arial" w:cs="Arial"/>
          <w:lang w:val="en-US"/>
        </w:rPr>
        <w:t>if LBT failure granularity is per resource pool, the UE may switch to the different resource pool to avoid frequen</w:t>
      </w:r>
      <w:r w:rsidR="0066703B" w:rsidRPr="003B3AC5">
        <w:rPr>
          <w:rFonts w:ascii="Arial" w:hAnsi="Arial" w:cs="Arial"/>
          <w:lang w:val="en-US"/>
        </w:rPr>
        <w:t xml:space="preserve">t </w:t>
      </w:r>
      <w:r w:rsidR="00DC7221" w:rsidRPr="003B3AC5">
        <w:rPr>
          <w:rFonts w:ascii="Arial" w:hAnsi="Arial" w:cs="Arial"/>
          <w:lang w:val="en-US"/>
        </w:rPr>
        <w:t xml:space="preserve">HARQ feedback transmission failure. However we think this issue is independent with the </w:t>
      </w:r>
      <w:r w:rsidR="00A56FAE" w:rsidRPr="003B3AC5">
        <w:rPr>
          <w:rFonts w:ascii="Arial" w:hAnsi="Arial" w:cs="Arial"/>
          <w:lang w:val="en-US"/>
        </w:rPr>
        <w:t>granularity of consistent LBT failure</w:t>
      </w:r>
      <w:r w:rsidR="000F06D9" w:rsidRPr="003B3AC5">
        <w:rPr>
          <w:rFonts w:ascii="Arial" w:hAnsi="Arial" w:cs="Arial"/>
          <w:lang w:val="en-US"/>
        </w:rPr>
        <w:t xml:space="preserve"> since the detection of </w:t>
      </w:r>
      <w:r w:rsidR="006F4AC4" w:rsidRPr="003B3AC5">
        <w:rPr>
          <w:rFonts w:ascii="Arial" w:hAnsi="Arial" w:cs="Arial"/>
          <w:lang w:val="en-US"/>
        </w:rPr>
        <w:t xml:space="preserve">consistent LBT failure is for the “transmission side” but actually the receiving UE which provides the corresponding HARQ feedback may have no data transmission requirement, in which case the consistent LBT failure may not be triggered at all. </w:t>
      </w:r>
      <w:r w:rsidR="00F41762" w:rsidRPr="003B3AC5">
        <w:rPr>
          <w:rFonts w:ascii="Arial" w:hAnsi="Arial" w:cs="Arial"/>
          <w:noProof/>
        </w:rPr>
        <w:t>Besides, s</w:t>
      </w:r>
      <w:r w:rsidR="009E1290" w:rsidRPr="003B3AC5">
        <w:rPr>
          <w:rFonts w:ascii="Arial" w:hAnsi="Arial" w:cs="Arial"/>
          <w:noProof/>
        </w:rPr>
        <w:t xml:space="preserve">ome candidate solutions were proposed, </w:t>
      </w:r>
    </w:p>
    <w:p w14:paraId="0BCCA6FE" w14:textId="3FAF3BF4" w:rsidR="000F2B42" w:rsidRPr="003B3AC5" w:rsidRDefault="000F2B42" w:rsidP="000F2B42">
      <w:pPr>
        <w:pStyle w:val="ac"/>
        <w:numPr>
          <w:ilvl w:val="0"/>
          <w:numId w:val="12"/>
        </w:numPr>
        <w:jc w:val="both"/>
        <w:rPr>
          <w:rFonts w:ascii="Arial" w:hAnsi="Arial" w:cs="Arial"/>
          <w:noProof/>
        </w:rPr>
      </w:pPr>
      <w:r w:rsidRPr="003B3AC5">
        <w:rPr>
          <w:rFonts w:ascii="Arial" w:eastAsiaTheme="minorEastAsia" w:hAnsi="Arial" w:cs="Arial"/>
          <w:b/>
          <w:noProof/>
          <w:lang w:eastAsia="zh-CN"/>
        </w:rPr>
        <w:t>LBT based solution</w:t>
      </w:r>
      <w:r w:rsidRPr="003B3AC5">
        <w:rPr>
          <w:rFonts w:ascii="Arial" w:hAnsi="Arial" w:cs="Arial"/>
          <w:b/>
          <w:noProof/>
        </w:rPr>
        <w:t>:</w:t>
      </w:r>
      <w:r w:rsidRPr="003B3AC5">
        <w:rPr>
          <w:rFonts w:ascii="Arial" w:hAnsi="Arial" w:cs="Arial"/>
          <w:noProof/>
        </w:rPr>
        <w:t xml:space="preserve"> </w:t>
      </w:r>
      <w:r w:rsidR="009E1290" w:rsidRPr="003B3AC5">
        <w:rPr>
          <w:rFonts w:ascii="Arial" w:hAnsi="Arial" w:cs="Arial"/>
          <w:noProof/>
        </w:rPr>
        <w:t>TX UE performs LBT</w:t>
      </w:r>
      <w:r w:rsidR="00136DEF" w:rsidRPr="003B3AC5">
        <w:rPr>
          <w:rFonts w:ascii="Arial" w:hAnsi="Arial" w:cs="Arial"/>
          <w:lang w:val="en-US"/>
        </w:rPr>
        <w:t xml:space="preserve"> for the reception of HARQ feedback and dependent on the result of the LBT, the UE increases or suspends the counter value. However, this solution will introduce additional complexity on UE implementation since the UE needs to perform LBT even there is no transmission requirement </w:t>
      </w:r>
      <w:r w:rsidR="00DC7221" w:rsidRPr="003B3AC5">
        <w:rPr>
          <w:rFonts w:ascii="Arial" w:hAnsi="Arial" w:cs="Arial"/>
          <w:lang w:val="en-US"/>
        </w:rPr>
        <w:t xml:space="preserve">which is unnecessary. In addition, this solution may not be accurate enough since LBT failure detection on TX UE side does not mean LBT failure in RX UE due to hidden node problem. </w:t>
      </w:r>
    </w:p>
    <w:p w14:paraId="52CED5A1" w14:textId="5978504A" w:rsidR="00B613A2" w:rsidRPr="003B3AC5" w:rsidRDefault="000F2B42" w:rsidP="000F2B42">
      <w:pPr>
        <w:pStyle w:val="ac"/>
        <w:numPr>
          <w:ilvl w:val="0"/>
          <w:numId w:val="12"/>
        </w:numPr>
        <w:jc w:val="both"/>
        <w:rPr>
          <w:rFonts w:ascii="Arial" w:hAnsi="Arial" w:cs="Arial"/>
          <w:noProof/>
        </w:rPr>
      </w:pPr>
      <w:r w:rsidRPr="003B3AC5">
        <w:rPr>
          <w:rFonts w:ascii="Arial" w:hAnsi="Arial" w:cs="Arial"/>
          <w:b/>
        </w:rPr>
        <w:lastRenderedPageBreak/>
        <w:t xml:space="preserve">Multiple PSFCH </w:t>
      </w:r>
      <w:r w:rsidR="00B613A2" w:rsidRPr="003B3AC5">
        <w:rPr>
          <w:rFonts w:ascii="Arial" w:hAnsi="Arial" w:cs="Arial"/>
          <w:b/>
        </w:rPr>
        <w:t>based solution</w:t>
      </w:r>
      <w:r w:rsidRPr="003B3AC5">
        <w:rPr>
          <w:rFonts w:ascii="Arial" w:hAnsi="Arial" w:cs="Arial"/>
          <w:lang w:val="en-US"/>
        </w:rPr>
        <w:t xml:space="preserve">: </w:t>
      </w:r>
      <w:r w:rsidR="00F41762" w:rsidRPr="003B3AC5">
        <w:rPr>
          <w:rFonts w:ascii="Arial" w:hAnsi="Arial" w:cs="Arial"/>
          <w:lang w:val="en-US"/>
        </w:rPr>
        <w:t xml:space="preserve">single PSSCH transmission is associated with multiple PSFCH resources and the TX UE increases the </w:t>
      </w:r>
      <w:r w:rsidR="00503037">
        <w:rPr>
          <w:rFonts w:ascii="Arial" w:hAnsi="Arial" w:cs="Arial"/>
          <w:lang w:val="en-US"/>
        </w:rPr>
        <w:t xml:space="preserve">DTX </w:t>
      </w:r>
      <w:r w:rsidR="00F41762" w:rsidRPr="003B3AC5">
        <w:rPr>
          <w:rFonts w:ascii="Arial" w:hAnsi="Arial" w:cs="Arial"/>
          <w:lang w:val="en-US"/>
        </w:rPr>
        <w:t>counter when it fails to detect the HARQ feedback on all the associated PSFCH resources</w:t>
      </w:r>
      <w:r w:rsidR="0066703B" w:rsidRPr="003B3AC5">
        <w:rPr>
          <w:rFonts w:ascii="Arial" w:hAnsi="Arial" w:cs="Arial"/>
          <w:lang w:val="en-US"/>
        </w:rPr>
        <w:t xml:space="preserve">. </w:t>
      </w:r>
    </w:p>
    <w:p w14:paraId="108DDE5F" w14:textId="7681F739" w:rsidR="002C4442" w:rsidRPr="003B3AC5" w:rsidRDefault="00B613A2" w:rsidP="000F2B42">
      <w:pPr>
        <w:pStyle w:val="ac"/>
        <w:numPr>
          <w:ilvl w:val="0"/>
          <w:numId w:val="12"/>
        </w:numPr>
        <w:jc w:val="both"/>
        <w:rPr>
          <w:rFonts w:ascii="Arial" w:hAnsi="Arial" w:cs="Arial"/>
          <w:noProof/>
        </w:rPr>
      </w:pPr>
      <w:r w:rsidRPr="003B3AC5">
        <w:rPr>
          <w:rFonts w:ascii="Arial" w:hAnsi="Arial" w:cs="Arial"/>
          <w:b/>
        </w:rPr>
        <w:t>RSSI/CBR based solution</w:t>
      </w:r>
      <w:r w:rsidRPr="003B3AC5">
        <w:rPr>
          <w:rFonts w:ascii="Arial" w:hAnsi="Arial" w:cs="Arial"/>
        </w:rPr>
        <w:t xml:space="preserve">: </w:t>
      </w:r>
      <w:r w:rsidR="000F2B42" w:rsidRPr="003B3AC5">
        <w:rPr>
          <w:rFonts w:ascii="Arial" w:hAnsi="Arial" w:cs="Arial"/>
          <w:lang w:val="en-US"/>
        </w:rPr>
        <w:t xml:space="preserve">take the measured RSSI/CBR into account when determining whether to increase the counter or not. The existing RSSI/CBR measurement result can more or less reflect the channel condition, which can be used as a reference to estimate whether the absent of PSFCH is due to LBT failure or real RLF, i.e., when the measurement RSSI/CBR is above a threshold, UE does not increase the counter upon detection of no HARQ feedback on the PSFCH resource. </w:t>
      </w:r>
    </w:p>
    <w:p w14:paraId="7762EE8B" w14:textId="4644CBFA" w:rsidR="000F2B42" w:rsidRDefault="00B613A2" w:rsidP="0076733C">
      <w:pPr>
        <w:pStyle w:val="ac"/>
        <w:jc w:val="both"/>
        <w:rPr>
          <w:rFonts w:ascii="Arial" w:eastAsiaTheme="minorEastAsia" w:hAnsi="Arial" w:cs="Arial"/>
          <w:lang w:val="en-US" w:eastAsia="zh-CN"/>
        </w:rPr>
      </w:pPr>
      <w:r w:rsidRPr="003B3AC5">
        <w:rPr>
          <w:rFonts w:ascii="Arial" w:eastAsiaTheme="minorEastAsia" w:hAnsi="Arial" w:cs="Arial"/>
          <w:lang w:val="en-US" w:eastAsia="zh-CN"/>
        </w:rPr>
        <w:t>Among all the proposed candidates, multiple PSFCH based solution is the most straightforward solutio</w:t>
      </w:r>
      <w:r w:rsidR="00E90313">
        <w:rPr>
          <w:rFonts w:ascii="Arial" w:eastAsiaTheme="minorEastAsia" w:hAnsi="Arial" w:cs="Arial"/>
          <w:lang w:val="en-US" w:eastAsia="zh-CN"/>
        </w:rPr>
        <w:t>n and has the least spec impact</w:t>
      </w:r>
      <w:r w:rsidR="009B6229" w:rsidRPr="003B3AC5">
        <w:rPr>
          <w:rFonts w:ascii="Arial" w:eastAsiaTheme="minorEastAsia" w:hAnsi="Arial" w:cs="Arial"/>
          <w:lang w:val="en-US" w:eastAsia="zh-CN"/>
        </w:rPr>
        <w:t>.</w:t>
      </w:r>
      <w:r w:rsidR="00946D90">
        <w:rPr>
          <w:rFonts w:ascii="Arial" w:eastAsiaTheme="minorEastAsia" w:hAnsi="Arial" w:cs="Arial"/>
          <w:lang w:val="en-US" w:eastAsia="zh-CN"/>
        </w:rPr>
        <w:t xml:space="preserve"> Considering RAN1 already agreed to support multiple PSFCH, we propose RAN2 to agree with this solution and further update the current RLF procedure that </w:t>
      </w:r>
      <w:r w:rsidR="00946D90" w:rsidRPr="003B3AC5">
        <w:rPr>
          <w:rFonts w:ascii="Arial" w:hAnsi="Arial" w:cs="Arial"/>
          <w:lang w:val="en-US"/>
        </w:rPr>
        <w:t>the TX UE increases the counter when it fails to detect the HARQ feedback on all the associated PSFCH resources</w:t>
      </w:r>
      <w:r w:rsidR="00946D90">
        <w:rPr>
          <w:rFonts w:ascii="Arial" w:eastAsiaTheme="minorEastAsia" w:hAnsi="Arial" w:cs="Arial"/>
          <w:lang w:val="en-US" w:eastAsia="zh-CN"/>
        </w:rPr>
        <w:t xml:space="preserve">. </w:t>
      </w:r>
    </w:p>
    <w:tbl>
      <w:tblPr>
        <w:tblStyle w:val="afd"/>
        <w:tblW w:w="9629" w:type="dxa"/>
        <w:tblLook w:val="04A0" w:firstRow="1" w:lastRow="0" w:firstColumn="1" w:lastColumn="0" w:noHBand="0" w:noVBand="1"/>
      </w:tblPr>
      <w:tblGrid>
        <w:gridCol w:w="9629"/>
      </w:tblGrid>
      <w:tr w:rsidR="00336A27" w14:paraId="59FDD229" w14:textId="77777777" w:rsidTr="00336A27">
        <w:tc>
          <w:tcPr>
            <w:tcW w:w="9629" w:type="dxa"/>
          </w:tcPr>
          <w:p w14:paraId="01F2CBE5" w14:textId="77777777" w:rsidR="00336A27" w:rsidRPr="00F127BA" w:rsidRDefault="00336A27" w:rsidP="00F2579D">
            <w:pPr>
              <w:rPr>
                <w:rFonts w:ascii="Times" w:eastAsia="Batang" w:hAnsi="Times"/>
                <w:b/>
                <w:szCs w:val="24"/>
                <w:u w:val="single"/>
              </w:rPr>
            </w:pPr>
            <w:r w:rsidRPr="00F127BA">
              <w:rPr>
                <w:rFonts w:ascii="Times" w:eastAsia="Batang" w:hAnsi="Times"/>
                <w:b/>
                <w:szCs w:val="24"/>
                <w:highlight w:val="green"/>
                <w:u w:val="single"/>
              </w:rPr>
              <w:t>Agreement</w:t>
            </w:r>
          </w:p>
          <w:p w14:paraId="5A84BB0D" w14:textId="77777777" w:rsidR="00336A27" w:rsidRPr="00E42D18" w:rsidRDefault="00336A27" w:rsidP="00F2579D">
            <w:pPr>
              <w:autoSpaceDE w:val="0"/>
              <w:autoSpaceDN w:val="0"/>
              <w:rPr>
                <w:rFonts w:ascii="Times" w:eastAsia="Batang" w:hAnsi="Times"/>
                <w:szCs w:val="24"/>
                <w:lang w:eastAsia="x-none"/>
              </w:rPr>
            </w:pPr>
            <w:r w:rsidRPr="00E42D18">
              <w:rPr>
                <w:rFonts w:ascii="Times" w:eastAsia="Batang" w:hAnsi="Times"/>
                <w:szCs w:val="24"/>
                <w:lang w:eastAsia="x-none"/>
              </w:rPr>
              <w:t xml:space="preserve">For dynamic channel access mode with multi-channel case in SL-U, </w:t>
            </w:r>
            <w:r w:rsidRPr="00AC344F">
              <w:rPr>
                <w:rFonts w:ascii="Times" w:eastAsia="Batang" w:hAnsi="Times"/>
                <w:szCs w:val="24"/>
                <w:lang w:eastAsia="x-none"/>
              </w:rPr>
              <w:t>use NR-U DL (Type A or Type B) multi-channel access procedure as the baseline for</w:t>
            </w:r>
            <w:r w:rsidRPr="00D05ECE">
              <w:rPr>
                <w:rFonts w:ascii="Times" w:eastAsia="Batang" w:hAnsi="Times"/>
                <w:szCs w:val="24"/>
                <w:highlight w:val="yellow"/>
                <w:lang w:eastAsia="x-none"/>
              </w:rPr>
              <w:t xml:space="preserve"> </w:t>
            </w:r>
            <w:r w:rsidRPr="00065D09">
              <w:rPr>
                <w:rFonts w:ascii="Times" w:eastAsia="Batang" w:hAnsi="Times"/>
                <w:szCs w:val="24"/>
                <w:highlight w:val="yellow"/>
                <w:lang w:eastAsia="x-none"/>
              </w:rPr>
              <w:t>multiple PSFCH transmissions on multiple channels, where each PSFCH transmission is confined within one LBT channel</w:t>
            </w:r>
            <w:r w:rsidRPr="00E42D18">
              <w:rPr>
                <w:rFonts w:ascii="Times" w:eastAsia="Batang" w:hAnsi="Times"/>
                <w:szCs w:val="24"/>
                <w:lang w:eastAsia="x-none"/>
              </w:rPr>
              <w:t xml:space="preserve"> </w:t>
            </w:r>
          </w:p>
          <w:p w14:paraId="3108B7AB" w14:textId="77777777" w:rsidR="00336A27" w:rsidRPr="00E42D18" w:rsidRDefault="00336A27" w:rsidP="00F2579D">
            <w:pPr>
              <w:numPr>
                <w:ilvl w:val="0"/>
                <w:numId w:val="16"/>
              </w:numPr>
              <w:autoSpaceDE w:val="0"/>
              <w:autoSpaceDN w:val="0"/>
              <w:spacing w:after="0" w:line="240" w:lineRule="auto"/>
              <w:rPr>
                <w:rFonts w:ascii="Times" w:eastAsia="Batang" w:hAnsi="Times"/>
                <w:szCs w:val="24"/>
                <w:lang w:eastAsia="x-none"/>
              </w:rPr>
            </w:pPr>
            <w:r w:rsidRPr="00E42D18">
              <w:rPr>
                <w:rFonts w:ascii="Times" w:eastAsia="Batang" w:hAnsi="Times"/>
                <w:szCs w:val="24"/>
                <w:lang w:eastAsia="x-none"/>
              </w:rPr>
              <w:t>FFS: the case for S-SSB if agreed to transmit S-SSB (or S-SSB can be (pre-)configured) in more than one RB set</w:t>
            </w:r>
          </w:p>
          <w:p w14:paraId="367AF2B7" w14:textId="77777777" w:rsidR="00336A27" w:rsidRPr="00E42D18" w:rsidRDefault="00336A27" w:rsidP="00F2579D">
            <w:pPr>
              <w:numPr>
                <w:ilvl w:val="0"/>
                <w:numId w:val="16"/>
              </w:numPr>
              <w:autoSpaceDE w:val="0"/>
              <w:autoSpaceDN w:val="0"/>
              <w:spacing w:after="0" w:line="240" w:lineRule="auto"/>
              <w:rPr>
                <w:rFonts w:ascii="Times" w:eastAsia="Batang" w:hAnsi="Times"/>
                <w:szCs w:val="24"/>
                <w:lang w:eastAsia="x-none"/>
              </w:rPr>
            </w:pPr>
            <w:r w:rsidRPr="00E42D18">
              <w:rPr>
                <w:rFonts w:ascii="Times" w:eastAsia="Batang" w:hAnsi="Times"/>
                <w:szCs w:val="24"/>
                <w:lang w:eastAsia="x-none"/>
              </w:rPr>
              <w:t>FFS: whether type A or type B or both will be supported for this case for PSFCH</w:t>
            </w:r>
          </w:p>
          <w:p w14:paraId="5B000488" w14:textId="3568DB87" w:rsidR="00336A27" w:rsidRPr="00F2579D" w:rsidRDefault="00336A27" w:rsidP="00F2579D">
            <w:pPr>
              <w:numPr>
                <w:ilvl w:val="0"/>
                <w:numId w:val="16"/>
              </w:numPr>
              <w:autoSpaceDE w:val="0"/>
              <w:autoSpaceDN w:val="0"/>
              <w:spacing w:after="0" w:line="240" w:lineRule="auto"/>
              <w:rPr>
                <w:rFonts w:ascii="Times" w:eastAsia="Batang" w:hAnsi="Times"/>
                <w:szCs w:val="24"/>
                <w:lang w:eastAsia="x-none"/>
              </w:rPr>
            </w:pPr>
            <w:r w:rsidRPr="00E42D18">
              <w:rPr>
                <w:rFonts w:ascii="Times" w:eastAsia="Batang" w:hAnsi="Times"/>
                <w:szCs w:val="24"/>
                <w:lang w:eastAsia="x-none"/>
              </w:rPr>
              <w:t>FFS: whether multiple PSFCH transmissions on multiple channels after performing the multi-channel access procedure is limited to contiguous RB sets</w:t>
            </w:r>
          </w:p>
        </w:tc>
      </w:tr>
    </w:tbl>
    <w:p w14:paraId="585214C1" w14:textId="77777777" w:rsidR="00F2579D" w:rsidRPr="00F2579D" w:rsidRDefault="00F2579D" w:rsidP="0076733C">
      <w:pPr>
        <w:pStyle w:val="ac"/>
        <w:jc w:val="both"/>
        <w:rPr>
          <w:rFonts w:ascii="Arial" w:eastAsiaTheme="minorEastAsia" w:hAnsi="Arial" w:cs="Arial"/>
          <w:lang w:eastAsia="zh-CN"/>
        </w:rPr>
      </w:pPr>
    </w:p>
    <w:p w14:paraId="793A9FC4" w14:textId="5FECCCF6" w:rsidR="00191778" w:rsidRDefault="00191778" w:rsidP="0076733C">
      <w:pPr>
        <w:pStyle w:val="ac"/>
        <w:jc w:val="both"/>
        <w:rPr>
          <w:rFonts w:ascii="Arial" w:hAnsi="Arial" w:cs="Arial"/>
          <w:b/>
        </w:rPr>
      </w:pPr>
      <w:r w:rsidRPr="003B3AC5">
        <w:rPr>
          <w:rFonts w:ascii="Arial" w:hAnsi="Arial" w:cs="Arial"/>
          <w:b/>
        </w:rPr>
        <w:t>Propo</w:t>
      </w:r>
      <w:r w:rsidRPr="003B3AC5">
        <w:rPr>
          <w:rFonts w:ascii="Arial" w:eastAsiaTheme="minorEastAsia" w:hAnsi="Arial" w:cs="Arial"/>
          <w:b/>
          <w:lang w:eastAsia="zh-CN"/>
        </w:rPr>
        <w:t>sal</w:t>
      </w:r>
      <w:r w:rsidRPr="00946D90">
        <w:rPr>
          <w:rFonts w:ascii="Arial" w:hAnsi="Arial" w:cs="Arial"/>
          <w:b/>
        </w:rPr>
        <w:t xml:space="preserve"> </w:t>
      </w:r>
      <w:r w:rsidR="00C81130">
        <w:rPr>
          <w:rFonts w:ascii="Arial" w:hAnsi="Arial" w:cs="Arial"/>
          <w:b/>
        </w:rPr>
        <w:t>1</w:t>
      </w:r>
      <w:r w:rsidR="00155AC3">
        <w:rPr>
          <w:rFonts w:ascii="Arial" w:hAnsi="Arial" w:cs="Arial"/>
          <w:b/>
        </w:rPr>
        <w:t>2</w:t>
      </w:r>
      <w:r w:rsidR="00946D90">
        <w:rPr>
          <w:rFonts w:ascii="Arial" w:hAnsi="Arial" w:cs="Arial"/>
          <w:b/>
        </w:rPr>
        <w:t xml:space="preserve">: RAN2 agree that the TX UE increases the </w:t>
      </w:r>
      <w:r w:rsidR="00503037">
        <w:rPr>
          <w:rFonts w:ascii="Arial" w:hAnsi="Arial" w:cs="Arial"/>
          <w:b/>
        </w:rPr>
        <w:t>DTX</w:t>
      </w:r>
      <w:r w:rsidR="00946D90" w:rsidRPr="00946D90">
        <w:rPr>
          <w:rFonts w:ascii="Arial" w:hAnsi="Arial" w:cs="Arial"/>
          <w:b/>
        </w:rPr>
        <w:t xml:space="preserve"> counter </w:t>
      </w:r>
      <w:r w:rsidR="00946D90">
        <w:rPr>
          <w:rFonts w:ascii="Arial" w:hAnsi="Arial" w:cs="Arial"/>
          <w:b/>
        </w:rPr>
        <w:t xml:space="preserve">by one when it fails </w:t>
      </w:r>
      <w:r w:rsidR="00946D90" w:rsidRPr="00946D90">
        <w:rPr>
          <w:rFonts w:ascii="Arial" w:hAnsi="Arial" w:cs="Arial"/>
          <w:b/>
        </w:rPr>
        <w:t>to detect the HARQ feedback on all the associated PSFCH resources</w:t>
      </w:r>
      <w:r w:rsidRPr="003B3AC5">
        <w:rPr>
          <w:rFonts w:ascii="Arial" w:hAnsi="Arial" w:cs="Arial"/>
          <w:b/>
        </w:rPr>
        <w:t>.</w:t>
      </w:r>
    </w:p>
    <w:p w14:paraId="23040216" w14:textId="5F3E38E9" w:rsidR="00503037" w:rsidRDefault="00503037" w:rsidP="0076733C">
      <w:pPr>
        <w:pStyle w:val="ac"/>
        <w:jc w:val="both"/>
        <w:rPr>
          <w:rFonts w:ascii="Arial" w:hAnsi="Arial" w:cs="Arial"/>
          <w:noProof/>
        </w:rPr>
      </w:pPr>
      <w:r>
        <w:rPr>
          <w:rFonts w:ascii="Arial" w:hAnsi="Arial" w:cs="Arial"/>
        </w:rPr>
        <w:t>I</w:t>
      </w:r>
      <w:r w:rsidR="004D3C2D">
        <w:rPr>
          <w:rFonts w:ascii="Arial" w:hAnsi="Arial" w:cs="Arial"/>
        </w:rPr>
        <w:t xml:space="preserve">n addition, with the introduction of multiple PSFCH, </w:t>
      </w:r>
      <w:r w:rsidR="00065D09">
        <w:rPr>
          <w:rFonts w:ascii="Arial" w:hAnsi="Arial" w:cs="Arial"/>
        </w:rPr>
        <w:t xml:space="preserve">where each PSFCH occupies one RB set, since LBT failure indication is delivered per RB set and if LBT failure is detected in consecutive PSFCH transmissions, </w:t>
      </w:r>
      <w:r w:rsidR="003C260C">
        <w:rPr>
          <w:rFonts w:ascii="Arial" w:hAnsi="Arial" w:cs="Arial"/>
        </w:rPr>
        <w:t xml:space="preserve">SL-specific consistent LBT failure may be triggered frequently especially when the count threshold is configured with a relative small value. </w:t>
      </w:r>
      <w:r w:rsidR="00C612FD">
        <w:rPr>
          <w:rFonts w:ascii="Arial" w:hAnsi="Arial" w:cs="Arial"/>
        </w:rPr>
        <w:t xml:space="preserve">In this case, </w:t>
      </w:r>
      <w:r w:rsidR="00C612FD" w:rsidRPr="003B3AC5">
        <w:rPr>
          <w:rFonts w:ascii="Arial" w:hAnsi="Arial" w:cs="Arial"/>
          <w:noProof/>
        </w:rPr>
        <w:t>we think some additional mechanism needs to be introduced</w:t>
      </w:r>
      <w:r w:rsidR="00C612FD">
        <w:rPr>
          <w:rFonts w:ascii="Arial" w:hAnsi="Arial" w:cs="Arial"/>
          <w:noProof/>
        </w:rPr>
        <w:t xml:space="preserve"> to relieve the impact on SL-specific consistent LBT failure detection from multiple PSFCH. Simlilar solution as SL-RLF can be adopted, i.e., TX UE increases the SL-specific</w:t>
      </w:r>
      <w:r w:rsidR="00C612FD" w:rsidRPr="00C612FD">
        <w:rPr>
          <w:rFonts w:ascii="Arial" w:hAnsi="Arial" w:cs="Arial"/>
          <w:noProof/>
        </w:rPr>
        <w:t xml:space="preserve"> LBT failure indication counter</w:t>
      </w:r>
      <w:r w:rsidR="00C612FD">
        <w:rPr>
          <w:rFonts w:ascii="Arial" w:hAnsi="Arial" w:cs="Arial"/>
          <w:noProof/>
        </w:rPr>
        <w:t xml:space="preserve"> by one when it fails to detect the HARQ feedback on all the assocaited PSFCH resources. </w:t>
      </w:r>
    </w:p>
    <w:p w14:paraId="2A2CE473" w14:textId="370410D6" w:rsidR="00C612FD" w:rsidRPr="00C612FD" w:rsidRDefault="00C612FD" w:rsidP="0076733C">
      <w:pPr>
        <w:pStyle w:val="ac"/>
        <w:jc w:val="both"/>
        <w:rPr>
          <w:rFonts w:ascii="Arial" w:hAnsi="Arial" w:cs="Arial"/>
          <w:b/>
        </w:rPr>
      </w:pPr>
      <w:r w:rsidRPr="00C612FD">
        <w:rPr>
          <w:rFonts w:ascii="Arial" w:hAnsi="Arial" w:cs="Arial"/>
          <w:b/>
        </w:rPr>
        <w:t>Proposal 1</w:t>
      </w:r>
      <w:r w:rsidR="00155AC3">
        <w:rPr>
          <w:rFonts w:ascii="Arial" w:hAnsi="Arial" w:cs="Arial"/>
          <w:b/>
        </w:rPr>
        <w:t>3</w:t>
      </w:r>
      <w:r w:rsidRPr="00C612FD">
        <w:rPr>
          <w:rFonts w:ascii="Arial" w:hAnsi="Arial" w:cs="Arial"/>
          <w:b/>
        </w:rPr>
        <w:t xml:space="preserve">: </w:t>
      </w:r>
      <w:r>
        <w:rPr>
          <w:rFonts w:ascii="Arial" w:hAnsi="Arial" w:cs="Arial"/>
          <w:b/>
        </w:rPr>
        <w:t xml:space="preserve">RAN2 to discuss how to relieve the impact on SL-specific consistent LBT failure detection from multiple PSFCH. </w:t>
      </w:r>
    </w:p>
    <w:p w14:paraId="78FADF5A" w14:textId="17A5C83B" w:rsidR="00520911" w:rsidRPr="00224A5D" w:rsidRDefault="00224A5D" w:rsidP="00224A5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bookmarkStart w:id="3" w:name="OLE_LINK6"/>
      <w:r>
        <w:rPr>
          <w:rFonts w:eastAsia="宋体"/>
          <w:szCs w:val="32"/>
          <w:lang w:eastAsia="zh-CN"/>
        </w:rPr>
        <w:t xml:space="preserve">2.6 </w:t>
      </w:r>
      <w:r w:rsidR="00E647AC" w:rsidRPr="00224A5D">
        <w:rPr>
          <w:rFonts w:eastAsia="宋体"/>
          <w:szCs w:val="32"/>
          <w:lang w:eastAsia="zh-CN"/>
        </w:rPr>
        <w:t>LBT impact on PUCCH reporting</w:t>
      </w:r>
      <w:bookmarkEnd w:id="3"/>
    </w:p>
    <w:p w14:paraId="75B5E21F" w14:textId="0EF119CD" w:rsidR="001F221E" w:rsidRPr="008C202C" w:rsidRDefault="007F1BC5" w:rsidP="00914A07">
      <w:pPr>
        <w:widowControl w:val="0"/>
        <w:spacing w:beforeLines="50" w:before="120" w:afterLines="50" w:after="120"/>
        <w:jc w:val="both"/>
        <w:rPr>
          <w:rFonts w:ascii="Arial" w:eastAsiaTheme="minorEastAsia" w:hAnsi="Arial" w:cs="Arial"/>
          <w:kern w:val="2"/>
          <w:lang w:val="en-US" w:eastAsia="zh-CN"/>
        </w:rPr>
      </w:pPr>
      <w:r w:rsidRPr="008C202C">
        <w:rPr>
          <w:rFonts w:ascii="Arial" w:eastAsiaTheme="minorEastAsia" w:hAnsi="Arial" w:cs="Arial"/>
          <w:kern w:val="2"/>
          <w:lang w:val="en-US" w:eastAsia="zh-CN"/>
        </w:rPr>
        <w:t>Based on current specification, TX UE operating in mode 1 and configured with PUCCH resource needs to provide corresponding HARQ feedback to the network for the PSSCH transmission</w:t>
      </w:r>
      <w:r w:rsidR="004A0A02" w:rsidRPr="008C202C">
        <w:rPr>
          <w:rFonts w:ascii="Arial" w:eastAsiaTheme="minorEastAsia" w:hAnsi="Arial" w:cs="Arial"/>
          <w:kern w:val="2"/>
          <w:lang w:val="en-US" w:eastAsia="zh-CN"/>
        </w:rPr>
        <w:t xml:space="preserve"> if PUCCH is configured</w:t>
      </w:r>
      <w:r w:rsidRPr="008C202C">
        <w:rPr>
          <w:rFonts w:ascii="Arial" w:eastAsiaTheme="minorEastAsia" w:hAnsi="Arial" w:cs="Arial"/>
          <w:kern w:val="2"/>
          <w:lang w:val="en-US" w:eastAsia="zh-CN"/>
        </w:rPr>
        <w:t xml:space="preserve">. </w:t>
      </w:r>
    </w:p>
    <w:p w14:paraId="4DF3B206" w14:textId="0FA95D98" w:rsidR="00914A07" w:rsidRPr="008C202C" w:rsidRDefault="004A0A02" w:rsidP="00914A07">
      <w:pPr>
        <w:widowControl w:val="0"/>
        <w:spacing w:beforeLines="50" w:before="120" w:afterLines="50" w:after="120"/>
        <w:jc w:val="both"/>
        <w:rPr>
          <w:rFonts w:ascii="Arial" w:eastAsiaTheme="minorEastAsia" w:hAnsi="Arial" w:cs="Arial"/>
          <w:kern w:val="2"/>
          <w:lang w:val="en-US" w:eastAsia="zh-CN"/>
        </w:rPr>
      </w:pPr>
      <w:r w:rsidRPr="008C202C">
        <w:rPr>
          <w:rFonts w:ascii="Arial" w:eastAsiaTheme="minorEastAsia" w:hAnsi="Arial" w:cs="Arial"/>
          <w:kern w:val="2"/>
          <w:lang w:val="en-US" w:eastAsia="zh-CN"/>
        </w:rPr>
        <w:t>In SL-U, f</w:t>
      </w:r>
      <w:r w:rsidR="00BC3812" w:rsidRPr="008C202C">
        <w:rPr>
          <w:rFonts w:ascii="Arial" w:eastAsiaTheme="minorEastAsia" w:hAnsi="Arial" w:cs="Arial"/>
          <w:kern w:val="2"/>
          <w:lang w:val="en-US" w:eastAsia="zh-CN"/>
        </w:rPr>
        <w:t xml:space="preserve">or </w:t>
      </w:r>
      <w:r w:rsidR="007D467D" w:rsidRPr="008C202C">
        <w:rPr>
          <w:rFonts w:ascii="Arial" w:eastAsiaTheme="minorEastAsia" w:hAnsi="Arial" w:cs="Arial"/>
          <w:kern w:val="2"/>
          <w:lang w:val="en-US" w:eastAsia="zh-CN"/>
        </w:rPr>
        <w:t xml:space="preserve">SL </w:t>
      </w:r>
      <w:r w:rsidR="00BC3812" w:rsidRPr="008C202C">
        <w:rPr>
          <w:rFonts w:ascii="Arial" w:eastAsiaTheme="minorEastAsia" w:hAnsi="Arial" w:cs="Arial"/>
          <w:kern w:val="2"/>
          <w:lang w:val="en-US" w:eastAsia="zh-CN"/>
        </w:rPr>
        <w:t xml:space="preserve">transmissions on dynamic SL grant or configured SL grant, if </w:t>
      </w:r>
      <w:r w:rsidRPr="008C202C">
        <w:rPr>
          <w:rFonts w:ascii="Arial" w:eastAsiaTheme="minorEastAsia" w:hAnsi="Arial" w:cs="Arial"/>
          <w:kern w:val="2"/>
          <w:lang w:val="en-US" w:eastAsia="zh-CN"/>
        </w:rPr>
        <w:t xml:space="preserve">the initial </w:t>
      </w:r>
      <w:r w:rsidR="00BC3812" w:rsidRPr="008C202C">
        <w:rPr>
          <w:rFonts w:ascii="Arial" w:eastAsiaTheme="minorEastAsia" w:hAnsi="Arial" w:cs="Arial"/>
          <w:kern w:val="2"/>
          <w:lang w:val="en-US" w:eastAsia="zh-CN"/>
        </w:rPr>
        <w:t xml:space="preserve">transmission and retransmissions are </w:t>
      </w:r>
      <w:r w:rsidR="00166528" w:rsidRPr="008C202C">
        <w:rPr>
          <w:rFonts w:ascii="Arial" w:eastAsiaTheme="minorEastAsia" w:hAnsi="Arial" w:cs="Arial"/>
          <w:kern w:val="2"/>
          <w:lang w:val="en-US" w:eastAsia="zh-CN"/>
        </w:rPr>
        <w:t>not transmitted due to LBT failure</w:t>
      </w:r>
      <w:r w:rsidR="00224A5D" w:rsidRPr="008C202C">
        <w:rPr>
          <w:rFonts w:ascii="Arial" w:eastAsiaTheme="minorEastAsia" w:hAnsi="Arial" w:cs="Arial"/>
          <w:kern w:val="2"/>
          <w:lang w:val="en-US" w:eastAsia="zh-CN"/>
        </w:rPr>
        <w:t xml:space="preserve">, in order to request further scheduled retransmissions from the network, TX UE needs to provide NACK on PUCCH if PUCCH is configured. </w:t>
      </w:r>
      <w:r w:rsidR="007D467D" w:rsidRPr="008C202C">
        <w:rPr>
          <w:rFonts w:ascii="Arial" w:eastAsiaTheme="minorEastAsia" w:hAnsi="Arial" w:cs="Arial"/>
          <w:kern w:val="2"/>
          <w:lang w:val="en-US" w:eastAsia="zh-CN"/>
        </w:rPr>
        <w:t xml:space="preserve">If at least one of the initial transmission and retransmissions is transmitted successfully, TX UE provides the HARQ feedback on PUCCH based on the received PSFCH for HARQ-enabled packet and based on UE implementation for HARQ-disabled packet as in legacy. </w:t>
      </w:r>
    </w:p>
    <w:p w14:paraId="0997B7A6" w14:textId="48318AF9" w:rsidR="004A0A02" w:rsidRPr="008C202C" w:rsidRDefault="004A0A02" w:rsidP="00914A07">
      <w:pPr>
        <w:widowControl w:val="0"/>
        <w:spacing w:beforeLines="50" w:before="120" w:afterLines="50" w:after="120"/>
        <w:jc w:val="both"/>
        <w:rPr>
          <w:rFonts w:ascii="Arial" w:eastAsiaTheme="minorEastAsia" w:hAnsi="Arial" w:cs="Arial"/>
          <w:b/>
          <w:kern w:val="2"/>
          <w:lang w:val="en-US" w:eastAsia="zh-CN"/>
        </w:rPr>
      </w:pPr>
      <w:r w:rsidRPr="008C202C">
        <w:rPr>
          <w:rFonts w:ascii="Arial" w:eastAsiaTheme="minorEastAsia" w:hAnsi="Arial" w:cs="Arial"/>
          <w:b/>
          <w:kern w:val="2"/>
          <w:lang w:val="en-US" w:eastAsia="zh-CN"/>
        </w:rPr>
        <w:t xml:space="preserve">Proposal </w:t>
      </w:r>
      <w:r w:rsidR="00C81130" w:rsidRPr="008C202C">
        <w:rPr>
          <w:rFonts w:ascii="Arial" w:eastAsiaTheme="minorEastAsia" w:hAnsi="Arial" w:cs="Arial"/>
          <w:b/>
          <w:kern w:val="2"/>
          <w:lang w:val="en-US" w:eastAsia="zh-CN"/>
        </w:rPr>
        <w:t>1</w:t>
      </w:r>
      <w:r w:rsidR="00155AC3">
        <w:rPr>
          <w:rFonts w:ascii="Arial" w:eastAsiaTheme="minorEastAsia" w:hAnsi="Arial" w:cs="Arial"/>
          <w:b/>
          <w:kern w:val="2"/>
          <w:lang w:val="en-US" w:eastAsia="zh-CN"/>
        </w:rPr>
        <w:t>4</w:t>
      </w:r>
      <w:r w:rsidR="007D467D" w:rsidRPr="008C202C">
        <w:rPr>
          <w:rFonts w:ascii="Arial" w:eastAsiaTheme="minorEastAsia" w:hAnsi="Arial" w:cs="Arial"/>
          <w:b/>
          <w:kern w:val="2"/>
          <w:lang w:val="en-US" w:eastAsia="zh-CN"/>
        </w:rPr>
        <w:t>:</w:t>
      </w:r>
      <w:r w:rsidRPr="008C202C">
        <w:rPr>
          <w:rFonts w:ascii="Arial" w:eastAsiaTheme="minorEastAsia" w:hAnsi="Arial" w:cs="Arial"/>
          <w:b/>
          <w:kern w:val="2"/>
          <w:lang w:val="en-US" w:eastAsia="zh-CN"/>
        </w:rPr>
        <w:t xml:space="preserve"> For SL transmissions on DG or CG, if the initial transmission and retransmissions are not transmitted due to LBT failure, TX UE provides NACK on PUCCH if configured.</w:t>
      </w:r>
    </w:p>
    <w:p w14:paraId="2CBDF88E" w14:textId="0374D392" w:rsidR="004A0A02" w:rsidRPr="008C202C" w:rsidRDefault="004A0A02" w:rsidP="00914A07">
      <w:pPr>
        <w:widowControl w:val="0"/>
        <w:spacing w:beforeLines="50" w:before="120" w:afterLines="50" w:after="120"/>
        <w:jc w:val="both"/>
        <w:rPr>
          <w:rFonts w:ascii="Arial" w:eastAsiaTheme="minorEastAsia" w:hAnsi="Arial" w:cs="Arial"/>
          <w:kern w:val="2"/>
          <w:lang w:val="en-US" w:eastAsia="zh-CN"/>
        </w:rPr>
      </w:pPr>
      <w:r w:rsidRPr="008C202C">
        <w:rPr>
          <w:rFonts w:ascii="Arial" w:eastAsiaTheme="minorEastAsia" w:hAnsi="Arial" w:cs="Arial"/>
          <w:kern w:val="2"/>
          <w:lang w:val="en-US" w:eastAsia="zh-CN"/>
        </w:rPr>
        <w:t>Another case is for scheduled</w:t>
      </w:r>
      <w:r w:rsidR="00A92198" w:rsidRPr="008C202C">
        <w:rPr>
          <w:rFonts w:ascii="Arial" w:eastAsiaTheme="minorEastAsia" w:hAnsi="Arial" w:cs="Arial"/>
          <w:kern w:val="2"/>
          <w:lang w:val="en-US" w:eastAsia="zh-CN"/>
        </w:rPr>
        <w:t xml:space="preserve"> </w:t>
      </w:r>
      <w:r w:rsidRPr="008C202C">
        <w:rPr>
          <w:rFonts w:ascii="Arial" w:eastAsiaTheme="minorEastAsia" w:hAnsi="Arial" w:cs="Arial"/>
          <w:kern w:val="2"/>
          <w:lang w:val="en-US" w:eastAsia="zh-CN"/>
        </w:rPr>
        <w:t xml:space="preserve">retransmission, if all the three retransmissions are not transmitted due to LBT </w:t>
      </w:r>
      <w:r w:rsidRPr="008C202C">
        <w:rPr>
          <w:rFonts w:ascii="Arial" w:eastAsiaTheme="minorEastAsia" w:hAnsi="Arial" w:cs="Arial"/>
          <w:kern w:val="2"/>
          <w:lang w:val="en-US" w:eastAsia="zh-CN"/>
        </w:rPr>
        <w:lastRenderedPageBreak/>
        <w:t>failure, TX UE needs to provide NACK on PUCCH to require the following scheduled retransmissions.</w:t>
      </w:r>
    </w:p>
    <w:p w14:paraId="678B9A35" w14:textId="25521CEC" w:rsidR="00914A07" w:rsidRPr="008C202C" w:rsidRDefault="004A0A02" w:rsidP="00914A07">
      <w:pPr>
        <w:widowControl w:val="0"/>
        <w:spacing w:beforeLines="50" w:before="120" w:afterLines="50" w:after="120"/>
        <w:jc w:val="both"/>
        <w:rPr>
          <w:rFonts w:ascii="Arial" w:eastAsiaTheme="minorEastAsia" w:hAnsi="Arial" w:cs="Arial"/>
          <w:b/>
          <w:kern w:val="2"/>
          <w:lang w:val="en-US" w:eastAsia="zh-CN"/>
        </w:rPr>
      </w:pPr>
      <w:r w:rsidRPr="008C202C">
        <w:rPr>
          <w:rFonts w:ascii="Arial" w:eastAsiaTheme="minorEastAsia" w:hAnsi="Arial" w:cs="Arial"/>
          <w:b/>
          <w:kern w:val="2"/>
          <w:lang w:val="en-US" w:eastAsia="zh-CN"/>
        </w:rPr>
        <w:t xml:space="preserve">Proposal </w:t>
      </w:r>
      <w:r w:rsidR="00C81130" w:rsidRPr="008C202C">
        <w:rPr>
          <w:rFonts w:ascii="Arial" w:eastAsiaTheme="minorEastAsia" w:hAnsi="Arial" w:cs="Arial"/>
          <w:b/>
          <w:kern w:val="2"/>
          <w:lang w:val="en-US" w:eastAsia="zh-CN"/>
        </w:rPr>
        <w:t>1</w:t>
      </w:r>
      <w:r w:rsidR="00155AC3">
        <w:rPr>
          <w:rFonts w:ascii="Arial" w:eastAsiaTheme="minorEastAsia" w:hAnsi="Arial" w:cs="Arial"/>
          <w:b/>
          <w:kern w:val="2"/>
          <w:lang w:val="en-US" w:eastAsia="zh-CN"/>
        </w:rPr>
        <w:t>5</w:t>
      </w:r>
      <w:r w:rsidRPr="008C202C">
        <w:rPr>
          <w:rFonts w:ascii="Arial" w:eastAsiaTheme="minorEastAsia" w:hAnsi="Arial" w:cs="Arial"/>
          <w:b/>
          <w:kern w:val="2"/>
          <w:lang w:val="en-US" w:eastAsia="zh-CN"/>
        </w:rPr>
        <w:t xml:space="preserve">: For scheduled SL </w:t>
      </w:r>
      <w:r w:rsidR="00A92198" w:rsidRPr="008C202C">
        <w:rPr>
          <w:rFonts w:ascii="Arial" w:eastAsiaTheme="minorEastAsia" w:hAnsi="Arial" w:cs="Arial"/>
          <w:b/>
          <w:kern w:val="2"/>
          <w:lang w:val="en-US" w:eastAsia="zh-CN"/>
        </w:rPr>
        <w:t xml:space="preserve">HARQ-enabled </w:t>
      </w:r>
      <w:r w:rsidRPr="008C202C">
        <w:rPr>
          <w:rFonts w:ascii="Arial" w:eastAsiaTheme="minorEastAsia" w:hAnsi="Arial" w:cs="Arial"/>
          <w:b/>
          <w:kern w:val="2"/>
          <w:lang w:val="en-US" w:eastAsia="zh-CN"/>
        </w:rPr>
        <w:t>retransmission, if all the retransmissions are not transmitted due to LBT failure, TX UE provides NACK on PUCCH if configured.</w:t>
      </w:r>
    </w:p>
    <w:p w14:paraId="19A7FE7F" w14:textId="7FBD2400" w:rsidR="00166528" w:rsidRPr="00224A5D" w:rsidRDefault="00224A5D" w:rsidP="00224A5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2.7 </w:t>
      </w:r>
      <w:r w:rsidR="00520911" w:rsidRPr="00224A5D">
        <w:rPr>
          <w:rFonts w:eastAsia="宋体"/>
          <w:szCs w:val="32"/>
          <w:lang w:eastAsia="zh-CN"/>
        </w:rPr>
        <w:t>LBT impact on CSI</w:t>
      </w:r>
      <w:r w:rsidR="00166528" w:rsidRPr="00224A5D">
        <w:rPr>
          <w:rFonts w:eastAsia="宋体"/>
          <w:szCs w:val="32"/>
          <w:lang w:eastAsia="zh-CN"/>
        </w:rPr>
        <w:t>/IUC reporting</w:t>
      </w:r>
      <w:r w:rsidR="00FC647E" w:rsidRPr="00224A5D">
        <w:rPr>
          <w:rFonts w:eastAsia="宋体"/>
          <w:szCs w:val="32"/>
          <w:lang w:eastAsia="zh-CN"/>
        </w:rPr>
        <w:t xml:space="preserve"> </w:t>
      </w:r>
    </w:p>
    <w:p w14:paraId="50C85E92" w14:textId="211D0686" w:rsidR="00166528" w:rsidRPr="008C202C" w:rsidRDefault="00166528" w:rsidP="00166528">
      <w:pPr>
        <w:widowControl w:val="0"/>
        <w:spacing w:beforeLines="50" w:before="120" w:afterLines="50" w:after="120"/>
        <w:jc w:val="both"/>
        <w:rPr>
          <w:rFonts w:ascii="Arial" w:eastAsiaTheme="minorEastAsia" w:hAnsi="Arial" w:cs="Arial"/>
          <w:kern w:val="2"/>
          <w:lang w:val="en-US" w:eastAsia="zh-CN"/>
        </w:rPr>
      </w:pPr>
      <w:r w:rsidRPr="008C202C">
        <w:rPr>
          <w:rFonts w:ascii="Arial" w:eastAsiaTheme="minorEastAsia" w:hAnsi="Arial" w:cs="Arial"/>
          <w:kern w:val="2"/>
          <w:lang w:val="en-US" w:eastAsia="zh-CN"/>
        </w:rPr>
        <w:t xml:space="preserve">Based on current specification, CSI reporting/IUC reporting </w:t>
      </w:r>
      <w:r w:rsidR="00994AB1" w:rsidRPr="008C202C">
        <w:rPr>
          <w:rFonts w:ascii="Arial" w:eastAsiaTheme="minorEastAsia" w:hAnsi="Arial" w:cs="Arial"/>
          <w:kern w:val="2"/>
          <w:lang w:val="en-US" w:eastAsia="zh-CN"/>
        </w:rPr>
        <w:t xml:space="preserve">is required to be transmitted within a configured latency if triggered and </w:t>
      </w:r>
      <w:r w:rsidRPr="008C202C">
        <w:rPr>
          <w:rFonts w:ascii="Arial" w:eastAsiaTheme="minorEastAsia" w:hAnsi="Arial" w:cs="Arial"/>
          <w:kern w:val="2"/>
          <w:lang w:val="en-US" w:eastAsia="zh-CN"/>
        </w:rPr>
        <w:t xml:space="preserve">is cancelled as long as the CSI MAC CE/IUC MAC CE is generated. However, if the corresponding MAC PDU is not transmitted due to LBT failure, how to handle the out of date CSI/IUC information should be discussed. Actually in NR-U, </w:t>
      </w:r>
      <w:r w:rsidR="00994AB1" w:rsidRPr="008C202C">
        <w:rPr>
          <w:rFonts w:ascii="Arial" w:eastAsiaTheme="minorEastAsia" w:hAnsi="Arial" w:cs="Arial"/>
          <w:kern w:val="2"/>
          <w:lang w:val="en-US" w:eastAsia="zh-CN"/>
        </w:rPr>
        <w:t xml:space="preserve">there was some similar discussion on BSR/PHR and the final conclusion is to leave to UE implementation to handle. </w:t>
      </w:r>
    </w:p>
    <w:tbl>
      <w:tblPr>
        <w:tblStyle w:val="afd"/>
        <w:tblW w:w="0" w:type="auto"/>
        <w:tblLook w:val="04A0" w:firstRow="1" w:lastRow="0" w:firstColumn="1" w:lastColumn="0" w:noHBand="0" w:noVBand="1"/>
      </w:tblPr>
      <w:tblGrid>
        <w:gridCol w:w="9629"/>
      </w:tblGrid>
      <w:tr w:rsidR="00994AB1" w:rsidRPr="008C202C" w14:paraId="562A2BD0" w14:textId="77777777" w:rsidTr="00994AB1">
        <w:tc>
          <w:tcPr>
            <w:tcW w:w="9629" w:type="dxa"/>
          </w:tcPr>
          <w:p w14:paraId="0EBAAB07" w14:textId="77777777" w:rsidR="00994AB1" w:rsidRPr="008C202C" w:rsidRDefault="00994AB1" w:rsidP="00994AB1">
            <w:pPr>
              <w:keepLines/>
              <w:overflowPunct w:val="0"/>
              <w:autoSpaceDE w:val="0"/>
              <w:autoSpaceDN w:val="0"/>
              <w:adjustRightInd w:val="0"/>
              <w:ind w:left="1135" w:hanging="851"/>
              <w:jc w:val="both"/>
              <w:textAlignment w:val="baseline"/>
              <w:rPr>
                <w:rFonts w:ascii="Arial" w:hAnsi="Arial" w:cs="Arial"/>
                <w:noProof/>
                <w:lang w:eastAsia="ja-JP"/>
              </w:rPr>
            </w:pPr>
            <w:r w:rsidRPr="008C202C">
              <w:rPr>
                <w:rFonts w:ascii="Arial" w:eastAsia="Times New Roman" w:hAnsi="Arial" w:cs="Arial"/>
                <w:noProof/>
                <w:lang w:eastAsia="ja-JP"/>
              </w:rPr>
              <w:t>NOTE</w:t>
            </w:r>
            <w:r w:rsidRPr="008C202C">
              <w:rPr>
                <w:rFonts w:ascii="Arial" w:eastAsia="Times New Roman" w:hAnsi="Arial" w:cs="Arial"/>
                <w:noProof/>
                <w:lang w:eastAsia="ko-KR"/>
              </w:rPr>
              <w:t xml:space="preserve"> 3</w:t>
            </w:r>
            <w:r w:rsidRPr="008C202C">
              <w:rPr>
                <w:rFonts w:ascii="Arial" w:eastAsia="Times New Roman" w:hAnsi="Arial" w:cs="Arial"/>
                <w:noProof/>
                <w:lang w:eastAsia="ja-JP"/>
              </w:rPr>
              <w:t>:</w:t>
            </w:r>
            <w:r w:rsidRPr="008C202C">
              <w:rPr>
                <w:rFonts w:ascii="Arial" w:eastAsia="Times New Roman" w:hAnsi="Arial" w:cs="Arial"/>
                <w:noProof/>
                <w:lang w:eastAsia="ja-JP"/>
              </w:rPr>
              <w:tab/>
              <w:t xml:space="preserve">If a HARQ process is configured with </w:t>
            </w:r>
            <w:r w:rsidRPr="008C202C">
              <w:rPr>
                <w:rFonts w:ascii="Arial" w:eastAsia="Times New Roman" w:hAnsi="Arial" w:cs="Arial"/>
                <w:i/>
                <w:noProof/>
                <w:lang w:eastAsia="ko-KR"/>
              </w:rPr>
              <w:t>cg-RetransmissionTimer</w:t>
            </w:r>
            <w:r w:rsidRPr="008C202C">
              <w:rPr>
                <w:rFonts w:ascii="Arial" w:eastAsia="Times New Roman" w:hAnsi="Arial" w:cs="Arial"/>
                <w:noProof/>
                <w:lang w:eastAsia="ja-JP"/>
              </w:rPr>
              <w:t xml:space="preserve"> and if the PHR is already included in a MAC PDU for transmission</w:t>
            </w:r>
            <w:r w:rsidRPr="008C202C">
              <w:rPr>
                <w:rFonts w:ascii="Arial" w:eastAsia="Times New Roman" w:hAnsi="Arial" w:cs="Arial"/>
                <w:lang w:eastAsia="ja-JP"/>
              </w:rPr>
              <w:t xml:space="preserve"> </w:t>
            </w:r>
            <w:r w:rsidRPr="008C202C">
              <w:rPr>
                <w:rFonts w:ascii="Arial" w:eastAsia="Times New Roman" w:hAnsi="Arial" w:cs="Arial"/>
                <w:noProof/>
                <w:lang w:eastAsia="ja-JP"/>
              </w:rPr>
              <w:t>on configured grant by this HARQ process, but not yet transmitted by lower layers, it is up to UE implementation how to handle the PHR content.</w:t>
            </w:r>
          </w:p>
          <w:p w14:paraId="2F1866BD" w14:textId="4582B2B2" w:rsidR="00994AB1" w:rsidRPr="008C202C" w:rsidRDefault="00994AB1" w:rsidP="00994AB1">
            <w:pPr>
              <w:pStyle w:val="NO"/>
              <w:rPr>
                <w:rFonts w:ascii="Arial" w:hAnsi="Arial" w:cs="Arial"/>
                <w:noProof/>
              </w:rPr>
            </w:pPr>
            <w:r w:rsidRPr="008C202C">
              <w:rPr>
                <w:rFonts w:ascii="Arial" w:hAnsi="Arial" w:cs="Arial"/>
                <w:noProof/>
              </w:rPr>
              <w:t>NOTE 5:</w:t>
            </w:r>
            <w:r w:rsidRPr="008C202C">
              <w:rPr>
                <w:rFonts w:ascii="Arial" w:hAnsi="Arial" w:cs="Arial"/>
                <w:noProof/>
              </w:rPr>
              <w:tab/>
              <w:t xml:space="preserve">If a HARQ process is configured with </w:t>
            </w:r>
            <w:r w:rsidRPr="008C202C">
              <w:rPr>
                <w:rFonts w:ascii="Arial" w:hAnsi="Arial" w:cs="Arial"/>
                <w:i/>
                <w:noProof/>
                <w:lang w:eastAsia="ko-KR"/>
              </w:rPr>
              <w:t>cg-RetransmissionTimer</w:t>
            </w:r>
            <w:r w:rsidRPr="008C202C">
              <w:rPr>
                <w:rFonts w:ascii="Arial" w:hAnsi="Arial" w:cs="Arial"/>
                <w:noProof/>
              </w:rPr>
              <w:t xml:space="preserve"> and if the BSR is already included in a MAC PDU for transmission on configured grant by this HARQ process, but not yet transmitted by lower layers, it is up to UE implementation how to handle the BSR content.</w:t>
            </w:r>
          </w:p>
        </w:tc>
      </w:tr>
    </w:tbl>
    <w:p w14:paraId="257D7BE0" w14:textId="77777777" w:rsidR="00520911" w:rsidRPr="008C202C" w:rsidRDefault="00520911" w:rsidP="00994AB1">
      <w:pPr>
        <w:pStyle w:val="ac"/>
        <w:jc w:val="both"/>
        <w:rPr>
          <w:rFonts w:ascii="Arial" w:eastAsiaTheme="minorEastAsia" w:hAnsi="Arial" w:cs="Arial"/>
          <w:kern w:val="2"/>
          <w:lang w:val="en-US" w:eastAsia="zh-CN"/>
        </w:rPr>
      </w:pPr>
    </w:p>
    <w:p w14:paraId="38665466" w14:textId="714CAC5E" w:rsidR="00166528" w:rsidRPr="008C202C" w:rsidRDefault="00994AB1" w:rsidP="00994AB1">
      <w:pPr>
        <w:pStyle w:val="ac"/>
        <w:jc w:val="both"/>
        <w:rPr>
          <w:rFonts w:ascii="Arial" w:hAnsi="Arial" w:cs="Arial"/>
          <w:b/>
        </w:rPr>
      </w:pPr>
      <w:r w:rsidRPr="008C202C">
        <w:rPr>
          <w:rFonts w:ascii="Arial" w:eastAsiaTheme="minorEastAsia" w:hAnsi="Arial" w:cs="Arial"/>
          <w:kern w:val="2"/>
          <w:lang w:val="en-US" w:eastAsia="zh-CN"/>
        </w:rPr>
        <w:t>If we follow the NR-U principle, there is no need to define any specified solutions for this case and how to handle the out of date CSI/IUC information can be up to UE implementation. The CSI/IUC reporting should be cancelled as long as the CSI MAC CE/IUC MAC CE is generated regardless of the LBT outcome.</w:t>
      </w:r>
    </w:p>
    <w:p w14:paraId="3B2D6A99" w14:textId="71FAE6D5" w:rsidR="00994AB1" w:rsidRPr="008C202C" w:rsidRDefault="00994AB1" w:rsidP="00994AB1">
      <w:pPr>
        <w:pStyle w:val="ac"/>
        <w:jc w:val="both"/>
        <w:rPr>
          <w:rFonts w:ascii="Arial" w:hAnsi="Arial" w:cs="Arial"/>
          <w:b/>
        </w:rPr>
      </w:pPr>
      <w:r w:rsidRPr="008C202C">
        <w:rPr>
          <w:rFonts w:ascii="Arial" w:hAnsi="Arial" w:cs="Arial"/>
          <w:b/>
        </w:rPr>
        <w:t>Propo</w:t>
      </w:r>
      <w:r w:rsidRPr="008C202C">
        <w:rPr>
          <w:rFonts w:ascii="Arial" w:eastAsiaTheme="minorEastAsia" w:hAnsi="Arial" w:cs="Arial"/>
          <w:b/>
          <w:lang w:eastAsia="zh-CN"/>
        </w:rPr>
        <w:t>sal 1</w:t>
      </w:r>
      <w:r w:rsidR="00155AC3">
        <w:rPr>
          <w:rFonts w:ascii="Arial" w:eastAsiaTheme="minorEastAsia" w:hAnsi="Arial" w:cs="Arial"/>
          <w:b/>
          <w:lang w:eastAsia="zh-CN"/>
        </w:rPr>
        <w:t>6</w:t>
      </w:r>
      <w:r w:rsidRPr="008C202C">
        <w:rPr>
          <w:rFonts w:ascii="Arial" w:hAnsi="Arial" w:cs="Arial"/>
          <w:b/>
        </w:rPr>
        <w:t>: How to handle the out of date CSI/IUC information due to LBT failure is up to UE implementation.</w:t>
      </w:r>
    </w:p>
    <w:p w14:paraId="6C750498" w14:textId="7887E1DB" w:rsidR="00705E73" w:rsidRDefault="00994AB1" w:rsidP="00705E73">
      <w:pPr>
        <w:pStyle w:val="ac"/>
        <w:jc w:val="both"/>
        <w:rPr>
          <w:rFonts w:ascii="Arial" w:hAnsi="Arial" w:cs="Arial"/>
          <w:b/>
        </w:rPr>
      </w:pPr>
      <w:r w:rsidRPr="008C202C">
        <w:rPr>
          <w:rFonts w:ascii="Arial" w:hAnsi="Arial" w:cs="Arial"/>
          <w:b/>
        </w:rPr>
        <w:t>Propo</w:t>
      </w:r>
      <w:r w:rsidRPr="008C202C">
        <w:rPr>
          <w:rFonts w:ascii="Arial" w:eastAsiaTheme="minorEastAsia" w:hAnsi="Arial" w:cs="Arial"/>
          <w:b/>
          <w:lang w:eastAsia="zh-CN"/>
        </w:rPr>
        <w:t>sal 1</w:t>
      </w:r>
      <w:r w:rsidR="00155AC3">
        <w:rPr>
          <w:rFonts w:ascii="Arial" w:eastAsiaTheme="minorEastAsia" w:hAnsi="Arial" w:cs="Arial"/>
          <w:b/>
          <w:lang w:eastAsia="zh-CN"/>
        </w:rPr>
        <w:t>7</w:t>
      </w:r>
      <w:r w:rsidRPr="008C202C">
        <w:rPr>
          <w:rFonts w:ascii="Arial" w:hAnsi="Arial" w:cs="Arial"/>
          <w:b/>
        </w:rPr>
        <w:t>: CSI/IUC reporting should be cancelled as long as the CSI MAC CE/IUC MAC CE is generated regardless of the LBT outcome.</w:t>
      </w:r>
    </w:p>
    <w:p w14:paraId="2CD5D2E0" w14:textId="77777777" w:rsidR="008B7C3A" w:rsidRPr="00224A5D" w:rsidRDefault="008B7C3A" w:rsidP="008B7C3A">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2.8 </w:t>
      </w:r>
      <w:r w:rsidRPr="00224A5D">
        <w:rPr>
          <w:rFonts w:eastAsia="宋体"/>
          <w:szCs w:val="32"/>
          <w:lang w:eastAsia="zh-CN"/>
        </w:rPr>
        <w:t>Configured grant enhancement</w:t>
      </w:r>
    </w:p>
    <w:p w14:paraId="28AB48A6" w14:textId="05531294" w:rsidR="00EA0A45" w:rsidRDefault="00EA0A45" w:rsidP="00705E73">
      <w:pPr>
        <w:pStyle w:val="ac"/>
        <w:jc w:val="both"/>
        <w:rPr>
          <w:rFonts w:ascii="Arial" w:eastAsiaTheme="minorEastAsia" w:hAnsi="Arial" w:cs="Arial"/>
          <w:lang w:eastAsia="zh-CN"/>
        </w:rPr>
      </w:pPr>
      <w:r w:rsidRPr="00EA0A45">
        <w:rPr>
          <w:rFonts w:ascii="Arial" w:eastAsiaTheme="minorEastAsia" w:hAnsi="Arial" w:cs="Arial"/>
          <w:lang w:eastAsia="zh-CN"/>
        </w:rPr>
        <w:t xml:space="preserve">In last RAN2 meeting, </w:t>
      </w:r>
      <w:r>
        <w:rPr>
          <w:rFonts w:ascii="Arial" w:eastAsiaTheme="minorEastAsia" w:hAnsi="Arial" w:cs="Arial"/>
          <w:lang w:eastAsia="zh-CN"/>
        </w:rPr>
        <w:t xml:space="preserve">RAN2 discussed about whether to support CGRT for SL-U and achieved the following WA. Even we do see some benefit to support CGRT, i.e., restrict the number of retransmission, considering there is no significant issue to not support it, we would like to follow the majority view to confirm the WA as agreement. </w:t>
      </w:r>
    </w:p>
    <w:tbl>
      <w:tblPr>
        <w:tblStyle w:val="afd"/>
        <w:tblW w:w="0" w:type="auto"/>
        <w:tblLook w:val="04A0" w:firstRow="1" w:lastRow="0" w:firstColumn="1" w:lastColumn="0" w:noHBand="0" w:noVBand="1"/>
      </w:tblPr>
      <w:tblGrid>
        <w:gridCol w:w="9629"/>
      </w:tblGrid>
      <w:tr w:rsidR="003B61FA" w14:paraId="385555A1" w14:textId="77777777" w:rsidTr="003B61FA">
        <w:tc>
          <w:tcPr>
            <w:tcW w:w="9629" w:type="dxa"/>
          </w:tcPr>
          <w:p w14:paraId="35922D5D" w14:textId="1DA2030C" w:rsidR="003B61FA" w:rsidRPr="003B61FA" w:rsidRDefault="003B61FA" w:rsidP="003B61FA">
            <w:pPr>
              <w:pStyle w:val="ac"/>
              <w:jc w:val="both"/>
              <w:rPr>
                <w:rFonts w:ascii="Arial" w:eastAsiaTheme="minorEastAsia" w:hAnsi="Arial" w:cs="Arial"/>
                <w:lang w:eastAsia="zh-CN"/>
              </w:rPr>
            </w:pPr>
            <w:r w:rsidRPr="003B61FA">
              <w:rPr>
                <w:rFonts w:ascii="Arial" w:eastAsiaTheme="minorEastAsia" w:hAnsi="Arial" w:cs="Arial"/>
                <w:lang w:eastAsia="zh-CN"/>
              </w:rPr>
              <w:t>Agreement on SL CG</w:t>
            </w:r>
          </w:p>
          <w:p w14:paraId="5B467076" w14:textId="7D11F934" w:rsidR="003B61FA" w:rsidRPr="003B61FA" w:rsidRDefault="003B61FA" w:rsidP="003B61FA">
            <w:pPr>
              <w:pStyle w:val="ac"/>
              <w:jc w:val="both"/>
            </w:pPr>
            <w:r w:rsidRPr="003B61FA">
              <w:rPr>
                <w:rFonts w:ascii="Arial" w:hAnsi="Arial" w:cs="Arial"/>
              </w:rPr>
              <w:t>1: Working assumption: Not to support CG retransmission timer in SL-U</w:t>
            </w:r>
          </w:p>
        </w:tc>
      </w:tr>
    </w:tbl>
    <w:p w14:paraId="0D7A8098" w14:textId="1A768274" w:rsidR="003B61FA" w:rsidRDefault="003B61FA" w:rsidP="003B61FA">
      <w:pPr>
        <w:pStyle w:val="ac"/>
        <w:jc w:val="both"/>
        <w:rPr>
          <w:rFonts w:ascii="Arial" w:hAnsi="Arial" w:cs="Arial"/>
          <w:b/>
        </w:rPr>
      </w:pPr>
      <w:r w:rsidRPr="008C202C">
        <w:rPr>
          <w:rFonts w:ascii="Arial" w:hAnsi="Arial" w:cs="Arial"/>
          <w:b/>
        </w:rPr>
        <w:t>Propo</w:t>
      </w:r>
      <w:r w:rsidRPr="008C202C">
        <w:rPr>
          <w:rFonts w:ascii="Arial" w:eastAsiaTheme="minorEastAsia" w:hAnsi="Arial" w:cs="Arial"/>
          <w:b/>
          <w:lang w:eastAsia="zh-CN"/>
        </w:rPr>
        <w:t>sal 1</w:t>
      </w:r>
      <w:r w:rsidR="00155AC3">
        <w:rPr>
          <w:rFonts w:ascii="Arial" w:eastAsiaTheme="minorEastAsia" w:hAnsi="Arial" w:cs="Arial"/>
          <w:b/>
          <w:lang w:eastAsia="zh-CN"/>
        </w:rPr>
        <w:t>8</w:t>
      </w:r>
      <w:r w:rsidRPr="008C202C">
        <w:rPr>
          <w:rFonts w:ascii="Arial" w:hAnsi="Arial" w:cs="Arial"/>
          <w:b/>
        </w:rPr>
        <w:t xml:space="preserve">: </w:t>
      </w:r>
      <w:r>
        <w:rPr>
          <w:rFonts w:ascii="Arial" w:hAnsi="Arial" w:cs="Arial"/>
          <w:b/>
        </w:rPr>
        <w:t>Confirm the WA as agreement “</w:t>
      </w:r>
      <w:r w:rsidRPr="003B61FA">
        <w:rPr>
          <w:rFonts w:ascii="Arial" w:hAnsi="Arial" w:cs="Arial"/>
          <w:b/>
        </w:rPr>
        <w:t>Not to support CG retransmission timer in SL-U</w:t>
      </w:r>
      <w:r>
        <w:rPr>
          <w:rFonts w:ascii="Arial" w:hAnsi="Arial" w:cs="Arial"/>
          <w:b/>
        </w:rPr>
        <w:t>”</w:t>
      </w:r>
      <w:r w:rsidR="004F1567">
        <w:rPr>
          <w:rFonts w:ascii="Arial" w:hAnsi="Arial" w:cs="Arial"/>
          <w:b/>
        </w:rPr>
        <w:t>.</w:t>
      </w:r>
    </w:p>
    <w:p w14:paraId="6DC188BC" w14:textId="09C7B6C3" w:rsidR="003B61FA" w:rsidRDefault="003B61FA" w:rsidP="003B61FA">
      <w:pPr>
        <w:spacing w:before="120" w:after="120"/>
        <w:jc w:val="both"/>
        <w:rPr>
          <w:rFonts w:ascii="Arial" w:eastAsiaTheme="minorEastAsia" w:hAnsi="Arial" w:cs="Arial"/>
          <w:lang w:eastAsia="zh-CN"/>
        </w:rPr>
      </w:pPr>
      <w:r>
        <w:rPr>
          <w:rFonts w:ascii="Arial" w:eastAsiaTheme="minorEastAsia" w:hAnsi="Arial" w:cs="Arial"/>
          <w:lang w:eastAsia="zh-CN"/>
        </w:rPr>
        <w:t xml:space="preserve">However, even CGRT is not supported, it still remains unclear whether autonomous retransmission is supported or not. </w:t>
      </w:r>
      <w:r w:rsidRPr="003B3AC5">
        <w:rPr>
          <w:rFonts w:ascii="Arial" w:eastAsiaTheme="minorEastAsia" w:hAnsi="Arial" w:cs="Arial"/>
          <w:lang w:eastAsia="zh-CN"/>
        </w:rPr>
        <w:t>Actually in R16/17 SL, three transmission opportunities are configured for a certain HARQ process within the same CG period. This can be considered as some kind of autonomous retransmission but at most two retransmissions are supported since cross CG period retransmission is not allowed.</w:t>
      </w:r>
      <w:r w:rsidRPr="003B61FA">
        <w:rPr>
          <w:rFonts w:ascii="Arial" w:hAnsi="Arial" w:cs="Arial"/>
        </w:rPr>
        <w:t xml:space="preserve"> </w:t>
      </w:r>
      <w:r>
        <w:rPr>
          <w:rFonts w:ascii="Arial" w:hAnsi="Arial" w:cs="Arial"/>
        </w:rPr>
        <w:t xml:space="preserve">From this perspective, if more retransmissions on CG are allowed, </w:t>
      </w:r>
      <w:r w:rsidRPr="003B3AC5">
        <w:rPr>
          <w:rFonts w:ascii="Arial" w:hAnsi="Arial" w:cs="Arial"/>
        </w:rPr>
        <w:t xml:space="preserve">asynchronous HARQ </w:t>
      </w:r>
      <w:r>
        <w:rPr>
          <w:rFonts w:ascii="Arial" w:hAnsi="Arial" w:cs="Arial"/>
        </w:rPr>
        <w:t>needs to be supported</w:t>
      </w:r>
      <w:r w:rsidRPr="003B3AC5">
        <w:rPr>
          <w:rFonts w:ascii="Arial" w:hAnsi="Arial" w:cs="Arial"/>
        </w:rPr>
        <w:t xml:space="preserve">, i.e., UE selects HARQ process among the configured </w:t>
      </w:r>
      <w:r>
        <w:rPr>
          <w:rFonts w:ascii="Arial" w:hAnsi="Arial" w:cs="Arial"/>
        </w:rPr>
        <w:t>HARQ process by implementation. In addition, compared with R16/17 SL, this is some kind of cross-CG period retransmission, which is not supported in the earlier releases thus requires some further discussion in RAN1. Moreover, as indicated by some other companies t</w:t>
      </w:r>
      <w:r w:rsidRPr="003B3AC5">
        <w:rPr>
          <w:rFonts w:ascii="Arial" w:hAnsi="Arial" w:cs="Arial"/>
        </w:rPr>
        <w:t>he network will work on licensed band, which means the gNB can initiate a dynamic SL retransmission without any impact from LBT, so the requirement to support autonomous retransmission is not that fierce and UE can just rely on the scheduled dyn</w:t>
      </w:r>
      <w:r w:rsidRPr="004F1567">
        <w:rPr>
          <w:rFonts w:ascii="Arial" w:eastAsiaTheme="minorEastAsia" w:hAnsi="Arial" w:cs="Arial"/>
          <w:lang w:eastAsia="zh-CN"/>
        </w:rPr>
        <w:t>amic retransmission if needed. Therefore, we think there is no need to</w:t>
      </w:r>
      <w:r w:rsidR="004F1567">
        <w:rPr>
          <w:rFonts w:ascii="Arial" w:eastAsiaTheme="minorEastAsia" w:hAnsi="Arial" w:cs="Arial"/>
          <w:lang w:eastAsia="zh-CN"/>
        </w:rPr>
        <w:t xml:space="preserve"> support</w:t>
      </w:r>
      <w:r w:rsidRPr="004F1567">
        <w:rPr>
          <w:rFonts w:ascii="Arial" w:eastAsiaTheme="minorEastAsia" w:hAnsi="Arial" w:cs="Arial"/>
          <w:lang w:eastAsia="zh-CN"/>
        </w:rPr>
        <w:t xml:space="preserve"> </w:t>
      </w:r>
      <w:r w:rsidR="004F1567">
        <w:rPr>
          <w:rFonts w:ascii="Arial" w:eastAsiaTheme="minorEastAsia" w:hAnsi="Arial" w:cs="Arial"/>
          <w:lang w:eastAsia="zh-CN"/>
        </w:rPr>
        <w:t xml:space="preserve">cross-CG period </w:t>
      </w:r>
      <w:r w:rsidR="004F1567" w:rsidRPr="004F1567">
        <w:rPr>
          <w:rFonts w:ascii="Arial" w:eastAsiaTheme="minorEastAsia" w:hAnsi="Arial" w:cs="Arial"/>
          <w:lang w:eastAsia="zh-CN"/>
        </w:rPr>
        <w:t>autonomous retransmission and asynchronous HARQ</w:t>
      </w:r>
      <w:r w:rsidR="004F1567">
        <w:rPr>
          <w:rFonts w:ascii="Arial" w:eastAsiaTheme="minorEastAsia" w:hAnsi="Arial" w:cs="Arial"/>
          <w:lang w:eastAsia="zh-CN"/>
        </w:rPr>
        <w:t>.</w:t>
      </w:r>
    </w:p>
    <w:p w14:paraId="14485DFE" w14:textId="32A8AA5E" w:rsidR="004F1567" w:rsidRPr="004F1567" w:rsidRDefault="004F1567" w:rsidP="003B61FA">
      <w:pPr>
        <w:spacing w:before="120" w:after="120"/>
        <w:jc w:val="both"/>
        <w:rPr>
          <w:rFonts w:ascii="Arial" w:hAnsi="Arial" w:cs="Arial"/>
          <w:b/>
        </w:rPr>
      </w:pPr>
      <w:r w:rsidRPr="004F1567">
        <w:rPr>
          <w:rFonts w:ascii="Arial" w:eastAsiaTheme="minorEastAsia" w:hAnsi="Arial" w:cs="Arial"/>
          <w:b/>
          <w:lang w:eastAsia="zh-CN"/>
        </w:rPr>
        <w:lastRenderedPageBreak/>
        <w:t>Proposal 1</w:t>
      </w:r>
      <w:r w:rsidR="00155AC3">
        <w:rPr>
          <w:rFonts w:ascii="Arial" w:eastAsiaTheme="minorEastAsia" w:hAnsi="Arial" w:cs="Arial"/>
          <w:b/>
          <w:lang w:eastAsia="zh-CN"/>
        </w:rPr>
        <w:t>9</w:t>
      </w:r>
      <w:r w:rsidRPr="004F1567">
        <w:rPr>
          <w:rFonts w:ascii="Arial" w:eastAsiaTheme="minorEastAsia" w:hAnsi="Arial" w:cs="Arial"/>
          <w:b/>
          <w:lang w:eastAsia="zh-CN"/>
        </w:rPr>
        <w:t xml:space="preserve">: </w:t>
      </w:r>
      <w:r>
        <w:rPr>
          <w:rFonts w:ascii="Arial" w:eastAsiaTheme="minorEastAsia" w:hAnsi="Arial" w:cs="Arial"/>
          <w:b/>
          <w:lang w:eastAsia="zh-CN"/>
        </w:rPr>
        <w:t>RAN2 to agree to not</w:t>
      </w:r>
      <w:r w:rsidRPr="004F1567">
        <w:rPr>
          <w:rFonts w:ascii="Arial" w:eastAsiaTheme="minorEastAsia" w:hAnsi="Arial" w:cs="Arial"/>
          <w:b/>
          <w:lang w:eastAsia="zh-CN"/>
        </w:rPr>
        <w:t xml:space="preserve"> support cross-CG period autonomous retransmission and asynchronous HARQ</w:t>
      </w:r>
      <w:r>
        <w:rPr>
          <w:rFonts w:ascii="Arial" w:eastAsiaTheme="minorEastAsia" w:hAnsi="Arial" w:cs="Arial"/>
          <w:b/>
          <w:lang w:eastAsia="zh-CN"/>
        </w:rPr>
        <w:t xml:space="preserve">. </w:t>
      </w:r>
    </w:p>
    <w:p w14:paraId="1DFF242A" w14:textId="20867C0E" w:rsidR="00637ED8" w:rsidRPr="003B3AC5" w:rsidRDefault="00637ED8" w:rsidP="00B71EA8">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t>3</w:t>
      </w:r>
      <w:r w:rsidRPr="003B3AC5">
        <w:rPr>
          <w:rFonts w:cs="Arial"/>
        </w:rPr>
        <w:tab/>
        <w:t>Conclusion</w:t>
      </w:r>
      <w:r w:rsidR="00B71EA8">
        <w:rPr>
          <w:rFonts w:cs="Arial"/>
        </w:rPr>
        <w:tab/>
      </w:r>
      <w:r w:rsidR="00B71EA8">
        <w:rPr>
          <w:rFonts w:cs="Arial"/>
        </w:rPr>
        <w:tab/>
      </w:r>
    </w:p>
    <w:p w14:paraId="2F3697BA" w14:textId="07ABB049" w:rsidR="0035196C" w:rsidRPr="003B3AC5" w:rsidRDefault="00333F5B" w:rsidP="0035196C">
      <w:pPr>
        <w:jc w:val="both"/>
        <w:rPr>
          <w:rFonts w:ascii="Arial" w:eastAsiaTheme="minorEastAsia" w:hAnsi="Arial" w:cs="Arial"/>
          <w:lang w:eastAsia="zh-CN"/>
        </w:rPr>
      </w:pPr>
      <w:r w:rsidRPr="003B3AC5">
        <w:rPr>
          <w:rFonts w:ascii="Arial" w:eastAsiaTheme="minorEastAsia" w:hAnsi="Arial" w:cs="Arial"/>
          <w:lang w:eastAsia="zh-CN"/>
        </w:rPr>
        <w:t>In this contribution, we discussed</w:t>
      </w:r>
      <w:r w:rsidR="0035196C" w:rsidRPr="003B3AC5">
        <w:rPr>
          <w:rFonts w:ascii="Arial" w:eastAsiaTheme="minorEastAsia" w:hAnsi="Arial" w:cs="Arial"/>
          <w:lang w:eastAsia="zh-CN"/>
        </w:rPr>
        <w:t xml:space="preserve"> about</w:t>
      </w:r>
      <w:r w:rsidRPr="003B3AC5">
        <w:rPr>
          <w:rFonts w:ascii="Arial" w:eastAsiaTheme="minorEastAsia" w:hAnsi="Arial" w:cs="Arial"/>
          <w:lang w:eastAsia="zh-CN"/>
        </w:rPr>
        <w:t xml:space="preserve"> </w:t>
      </w:r>
      <w:r w:rsidR="00E528AA">
        <w:rPr>
          <w:rFonts w:ascii="Arial" w:eastAsiaTheme="minorEastAsia" w:hAnsi="Arial" w:cs="Arial"/>
          <w:lang w:eastAsia="zh-CN"/>
        </w:rPr>
        <w:t xml:space="preserve">SL </w:t>
      </w:r>
      <w:r w:rsidR="003F69B3">
        <w:rPr>
          <w:rFonts w:ascii="Arial" w:eastAsiaTheme="minorEastAsia" w:hAnsi="Arial" w:cs="Arial"/>
          <w:lang w:eastAsia="zh-CN"/>
        </w:rPr>
        <w:t>consistent LBT failure</w:t>
      </w:r>
      <w:r w:rsidR="0035196C" w:rsidRPr="003B3AC5">
        <w:rPr>
          <w:rFonts w:ascii="Arial" w:eastAsiaTheme="minorEastAsia" w:hAnsi="Arial" w:cs="Arial"/>
          <w:lang w:eastAsia="zh-CN"/>
        </w:rPr>
        <w:t xml:space="preserve"> and </w:t>
      </w:r>
      <w:r w:rsidRPr="003B3AC5">
        <w:rPr>
          <w:rFonts w:ascii="Arial" w:eastAsiaTheme="minorEastAsia" w:hAnsi="Arial" w:cs="Arial"/>
          <w:lang w:eastAsia="zh-CN"/>
        </w:rPr>
        <w:t>pr</w:t>
      </w:r>
      <w:r w:rsidR="0035196C" w:rsidRPr="003B3AC5">
        <w:rPr>
          <w:rFonts w:ascii="Arial" w:eastAsiaTheme="minorEastAsia" w:hAnsi="Arial" w:cs="Arial"/>
          <w:lang w:eastAsia="zh-CN"/>
        </w:rPr>
        <w:t>ovide corresponding</w:t>
      </w:r>
      <w:r w:rsidR="007D467D">
        <w:rPr>
          <w:rFonts w:ascii="Arial" w:eastAsiaTheme="minorEastAsia" w:hAnsi="Arial" w:cs="Arial"/>
          <w:lang w:eastAsia="zh-CN"/>
        </w:rPr>
        <w:t xml:space="preserve"> observations and</w:t>
      </w:r>
      <w:r w:rsidR="0035196C" w:rsidRPr="003B3AC5">
        <w:rPr>
          <w:rFonts w:ascii="Arial" w:eastAsiaTheme="minorEastAsia" w:hAnsi="Arial" w:cs="Arial"/>
          <w:lang w:eastAsia="zh-CN"/>
        </w:rPr>
        <w:t xml:space="preserve"> </w:t>
      </w:r>
      <w:r w:rsidRPr="003B3AC5">
        <w:rPr>
          <w:rFonts w:ascii="Arial" w:eastAsiaTheme="minorEastAsia" w:hAnsi="Arial" w:cs="Arial"/>
          <w:lang w:eastAsia="zh-CN"/>
        </w:rPr>
        <w:t>proposals:</w:t>
      </w:r>
    </w:p>
    <w:p w14:paraId="62F1084F" w14:textId="77777777" w:rsidR="008C202C" w:rsidRPr="00D44FE8" w:rsidRDefault="008C202C" w:rsidP="008C202C">
      <w:pPr>
        <w:jc w:val="both"/>
        <w:rPr>
          <w:rFonts w:ascii="Arial" w:eastAsiaTheme="minorEastAsia" w:hAnsi="Arial" w:cs="Arial"/>
          <w:b/>
          <w:lang w:eastAsia="zh-CN"/>
        </w:rPr>
      </w:pPr>
      <w:r w:rsidRPr="00D44FE8">
        <w:rPr>
          <w:rFonts w:ascii="Arial" w:eastAsiaTheme="minorEastAsia" w:hAnsi="Arial" w:cs="Arial"/>
          <w:b/>
          <w:lang w:eastAsia="zh-CN"/>
        </w:rPr>
        <w:t>Observation 1: RLF may be triggered frequently i</w:t>
      </w:r>
      <w:r w:rsidRPr="003E229E">
        <w:rPr>
          <w:rFonts w:ascii="Arial" w:eastAsiaTheme="minorEastAsia" w:hAnsi="Arial" w:cs="Arial"/>
          <w:b/>
          <w:lang w:eastAsia="zh-CN"/>
        </w:rPr>
        <w:t>f SL-specific</w:t>
      </w:r>
      <w:r w:rsidRPr="00D44FE8">
        <w:rPr>
          <w:rFonts w:ascii="Arial" w:eastAsiaTheme="minorEastAsia" w:hAnsi="Arial" w:cs="Arial"/>
          <w:b/>
          <w:lang w:eastAsia="zh-CN"/>
        </w:rPr>
        <w:t xml:space="preserve"> consistent LBT failure is detected per BWP. </w:t>
      </w:r>
    </w:p>
    <w:p w14:paraId="2892F567" w14:textId="77777777" w:rsidR="008C202C" w:rsidRDefault="008C202C" w:rsidP="008C202C">
      <w:pPr>
        <w:jc w:val="both"/>
        <w:rPr>
          <w:rFonts w:ascii="Arial" w:eastAsiaTheme="minorEastAsia" w:hAnsi="Arial" w:cs="Arial"/>
          <w:b/>
          <w:lang w:eastAsia="zh-CN"/>
        </w:rPr>
      </w:pPr>
      <w:r w:rsidRPr="004014ED">
        <w:rPr>
          <w:rFonts w:ascii="Arial" w:eastAsiaTheme="minorEastAsia" w:hAnsi="Arial" w:cs="Arial"/>
          <w:b/>
          <w:lang w:eastAsia="zh-CN"/>
        </w:rPr>
        <w:t xml:space="preserve">Proposal 1: </w:t>
      </w:r>
      <w:r>
        <w:rPr>
          <w:rFonts w:ascii="Arial" w:eastAsiaTheme="minorEastAsia" w:hAnsi="Arial" w:cs="Arial"/>
          <w:b/>
          <w:lang w:eastAsia="zh-CN"/>
        </w:rPr>
        <w:t>For a</w:t>
      </w:r>
      <w:r w:rsidRPr="004014ED">
        <w:rPr>
          <w:rFonts w:ascii="Arial" w:eastAsiaTheme="minorEastAsia" w:hAnsi="Arial" w:cs="Arial"/>
          <w:b/>
          <w:lang w:eastAsia="zh-CN"/>
        </w:rPr>
        <w:t xml:space="preserve"> multi-channel</w:t>
      </w:r>
      <w:r>
        <w:rPr>
          <w:rFonts w:ascii="Arial" w:eastAsiaTheme="minorEastAsia" w:hAnsi="Arial" w:cs="Arial"/>
          <w:b/>
          <w:lang w:eastAsia="zh-CN"/>
        </w:rPr>
        <w:t xml:space="preserve"> SL transmission, PHY can deliver more than one LBT failure indication if this SL transmission is not transmitted due to LBT failure. </w:t>
      </w:r>
    </w:p>
    <w:p w14:paraId="32F0A67C" w14:textId="39106F5E" w:rsidR="008C202C" w:rsidRDefault="008C202C" w:rsidP="008C202C">
      <w:pPr>
        <w:jc w:val="both"/>
        <w:rPr>
          <w:rFonts w:ascii="Arial" w:eastAsiaTheme="minorEastAsia" w:hAnsi="Arial" w:cs="Arial"/>
          <w:b/>
          <w:lang w:eastAsia="zh-CN"/>
        </w:rPr>
      </w:pPr>
      <w:r>
        <w:rPr>
          <w:rFonts w:ascii="Arial" w:eastAsiaTheme="minorEastAsia" w:hAnsi="Arial" w:cs="Arial"/>
          <w:b/>
          <w:lang w:eastAsia="zh-CN"/>
        </w:rPr>
        <w:t xml:space="preserve">Proposal </w:t>
      </w:r>
      <w:r w:rsidR="00F127BA">
        <w:rPr>
          <w:rFonts w:ascii="Arial" w:eastAsiaTheme="minorEastAsia" w:hAnsi="Arial" w:cs="Arial"/>
          <w:b/>
          <w:lang w:eastAsia="zh-CN"/>
        </w:rPr>
        <w:t>2</w:t>
      </w:r>
      <w:r w:rsidRPr="00D44FE8">
        <w:rPr>
          <w:rFonts w:ascii="Arial" w:eastAsiaTheme="minorEastAsia" w:hAnsi="Arial" w:cs="Arial"/>
          <w:b/>
          <w:lang w:eastAsia="zh-CN"/>
        </w:rPr>
        <w:t xml:space="preserve">: </w:t>
      </w:r>
      <w:r>
        <w:rPr>
          <w:rFonts w:ascii="Arial" w:eastAsiaTheme="minorEastAsia" w:hAnsi="Arial" w:cs="Arial"/>
          <w:b/>
          <w:lang w:eastAsia="zh-CN"/>
        </w:rPr>
        <w:t xml:space="preserve">The granularity of </w:t>
      </w:r>
      <w:r w:rsidRPr="003E229E">
        <w:rPr>
          <w:rFonts w:ascii="Arial" w:eastAsiaTheme="minorEastAsia" w:hAnsi="Arial" w:cs="Arial"/>
          <w:b/>
          <w:lang w:eastAsia="zh-CN"/>
        </w:rPr>
        <w:t>SL-specific</w:t>
      </w:r>
      <w:r>
        <w:rPr>
          <w:rFonts w:ascii="Arial" w:eastAsiaTheme="minorEastAsia" w:hAnsi="Arial" w:cs="Arial"/>
          <w:b/>
          <w:lang w:eastAsia="zh-CN"/>
        </w:rPr>
        <w:t xml:space="preserve"> consistent LBT failure detection is per resource pool</w:t>
      </w:r>
      <w:r w:rsidRPr="00D44FE8">
        <w:rPr>
          <w:rFonts w:ascii="Arial" w:eastAsiaTheme="minorEastAsia" w:hAnsi="Arial" w:cs="Arial"/>
          <w:b/>
          <w:lang w:eastAsia="zh-CN"/>
        </w:rPr>
        <w:t xml:space="preserve">. </w:t>
      </w:r>
    </w:p>
    <w:p w14:paraId="217438E6" w14:textId="3477F3C6" w:rsidR="008C202C" w:rsidRDefault="008C202C" w:rsidP="008C202C">
      <w:pPr>
        <w:jc w:val="both"/>
        <w:rPr>
          <w:rFonts w:ascii="Arial" w:eastAsiaTheme="minorEastAsia" w:hAnsi="Arial" w:cs="Arial"/>
          <w:b/>
          <w:lang w:eastAsia="zh-CN"/>
        </w:rPr>
      </w:pPr>
      <w:r>
        <w:rPr>
          <w:rFonts w:ascii="Arial" w:eastAsiaTheme="minorEastAsia" w:hAnsi="Arial" w:cs="Arial"/>
          <w:b/>
          <w:lang w:eastAsia="zh-CN"/>
        </w:rPr>
        <w:t xml:space="preserve">Proposal </w:t>
      </w:r>
      <w:r w:rsidR="00F127BA">
        <w:rPr>
          <w:rFonts w:ascii="Arial" w:eastAsiaTheme="minorEastAsia" w:hAnsi="Arial" w:cs="Arial"/>
          <w:b/>
          <w:lang w:eastAsia="zh-CN"/>
        </w:rPr>
        <w:t>3</w:t>
      </w:r>
      <w:r w:rsidRPr="00D44FE8">
        <w:rPr>
          <w:rFonts w:ascii="Arial" w:eastAsiaTheme="minorEastAsia" w:hAnsi="Arial" w:cs="Arial"/>
          <w:b/>
          <w:lang w:eastAsia="zh-CN"/>
        </w:rPr>
        <w:t xml:space="preserve">: </w:t>
      </w:r>
      <w:r>
        <w:rPr>
          <w:rFonts w:ascii="Arial" w:eastAsiaTheme="minorEastAsia" w:hAnsi="Arial" w:cs="Arial"/>
          <w:b/>
          <w:lang w:eastAsia="zh-CN"/>
        </w:rPr>
        <w:t>The SL-specific LBT failure indication counter and the SL-specific LBT failure detection timer is maintained per resource pool</w:t>
      </w:r>
      <w:r w:rsidRPr="00D44FE8">
        <w:rPr>
          <w:rFonts w:ascii="Arial" w:eastAsiaTheme="minorEastAsia" w:hAnsi="Arial" w:cs="Arial"/>
          <w:b/>
          <w:lang w:eastAsia="zh-CN"/>
        </w:rPr>
        <w:t xml:space="preserve">. </w:t>
      </w:r>
    </w:p>
    <w:p w14:paraId="512C6BF9" w14:textId="77777777" w:rsidR="00F127BA" w:rsidRPr="003E229E" w:rsidRDefault="00F127BA" w:rsidP="00F127BA">
      <w:pPr>
        <w:jc w:val="both"/>
        <w:rPr>
          <w:rFonts w:ascii="Arial" w:eastAsiaTheme="minorEastAsia" w:hAnsi="Arial" w:cs="Arial"/>
          <w:b/>
          <w:lang w:eastAsia="zh-CN"/>
        </w:rPr>
      </w:pPr>
      <w:r>
        <w:rPr>
          <w:rFonts w:ascii="Arial" w:eastAsiaTheme="minorEastAsia" w:hAnsi="Arial" w:cs="Arial"/>
          <w:b/>
          <w:lang w:eastAsia="zh-CN"/>
        </w:rPr>
        <w:t>Proposal 4</w:t>
      </w:r>
      <w:r w:rsidRPr="00D44FE8">
        <w:rPr>
          <w:rFonts w:ascii="Arial" w:eastAsiaTheme="minorEastAsia" w:hAnsi="Arial" w:cs="Arial"/>
          <w:b/>
          <w:lang w:eastAsia="zh-CN"/>
        </w:rPr>
        <w:t>:</w:t>
      </w:r>
      <w:r>
        <w:rPr>
          <w:rFonts w:ascii="Arial" w:eastAsiaTheme="minorEastAsia" w:hAnsi="Arial" w:cs="Arial"/>
          <w:b/>
          <w:lang w:eastAsia="zh-CN"/>
        </w:rPr>
        <w:t xml:space="preserve"> During SL-specific LBT failure detection, LBT failure indication of a RB set for which only </w:t>
      </w:r>
      <w:r w:rsidRPr="00F2579D">
        <w:rPr>
          <w:rFonts w:ascii="Arial" w:eastAsiaTheme="minorEastAsia" w:hAnsi="Arial" w:cs="Arial"/>
          <w:b/>
          <w:lang w:eastAsia="zh-CN"/>
        </w:rPr>
        <w:t xml:space="preserve">sub-set of PRBs </w:t>
      </w:r>
      <w:r>
        <w:rPr>
          <w:rFonts w:ascii="Arial" w:eastAsiaTheme="minorEastAsia" w:hAnsi="Arial" w:cs="Arial"/>
          <w:b/>
          <w:lang w:eastAsia="zh-CN"/>
        </w:rPr>
        <w:t>belongs to the resource pool should be counted</w:t>
      </w:r>
      <w:r w:rsidRPr="00D44FE8">
        <w:rPr>
          <w:rFonts w:ascii="Arial" w:eastAsiaTheme="minorEastAsia" w:hAnsi="Arial" w:cs="Arial"/>
          <w:b/>
          <w:lang w:eastAsia="zh-CN"/>
        </w:rPr>
        <w:t xml:space="preserve">. </w:t>
      </w:r>
    </w:p>
    <w:p w14:paraId="08409EA1" w14:textId="25E82DA9" w:rsidR="008C202C" w:rsidRPr="00E054E7" w:rsidRDefault="008C202C" w:rsidP="008C202C">
      <w:pPr>
        <w:jc w:val="both"/>
        <w:rPr>
          <w:rFonts w:ascii="Arial" w:eastAsiaTheme="minorEastAsia" w:hAnsi="Arial" w:cs="Arial"/>
          <w:b/>
          <w:lang w:eastAsia="zh-CN"/>
        </w:rPr>
      </w:pPr>
      <w:r>
        <w:rPr>
          <w:rFonts w:ascii="Arial" w:eastAsiaTheme="minorEastAsia" w:hAnsi="Arial" w:cs="Arial"/>
          <w:b/>
          <w:lang w:eastAsia="zh-CN"/>
        </w:rPr>
        <w:t xml:space="preserve">Proposal </w:t>
      </w:r>
      <w:r w:rsidR="00F127BA">
        <w:rPr>
          <w:rFonts w:ascii="Arial" w:eastAsiaTheme="minorEastAsia" w:hAnsi="Arial" w:cs="Arial"/>
          <w:b/>
          <w:lang w:eastAsia="zh-CN"/>
        </w:rPr>
        <w:t>5</w:t>
      </w:r>
      <w:r w:rsidRPr="00D44FE8">
        <w:rPr>
          <w:rFonts w:ascii="Arial" w:eastAsiaTheme="minorEastAsia" w:hAnsi="Arial" w:cs="Arial"/>
          <w:b/>
          <w:lang w:eastAsia="zh-CN"/>
        </w:rPr>
        <w:t xml:space="preserve">: </w:t>
      </w:r>
      <w:r>
        <w:rPr>
          <w:rFonts w:ascii="Arial" w:eastAsiaTheme="minorEastAsia" w:hAnsi="Arial" w:cs="Arial"/>
          <w:b/>
          <w:lang w:eastAsia="zh-CN"/>
        </w:rPr>
        <w:t>The SL-specific LBT failure indication count threshold and the SL-specific LBT failure detection timer is configured per SL BWP/carrier</w:t>
      </w:r>
      <w:r w:rsidRPr="00D44FE8">
        <w:rPr>
          <w:rFonts w:ascii="Arial" w:eastAsiaTheme="minorEastAsia" w:hAnsi="Arial" w:cs="Arial"/>
          <w:b/>
          <w:lang w:eastAsia="zh-CN"/>
        </w:rPr>
        <w:t xml:space="preserve">. </w:t>
      </w:r>
    </w:p>
    <w:p w14:paraId="024ED300" w14:textId="6026EB7D" w:rsidR="008C202C" w:rsidRPr="003B3AC5" w:rsidRDefault="008C202C" w:rsidP="008C202C">
      <w:pPr>
        <w:jc w:val="both"/>
        <w:rPr>
          <w:rFonts w:ascii="Arial" w:eastAsiaTheme="minorEastAsia" w:hAnsi="Arial" w:cs="Arial"/>
          <w:b/>
          <w:lang w:eastAsia="zh-CN"/>
        </w:rPr>
      </w:pPr>
      <w:r w:rsidRPr="003B3AC5">
        <w:rPr>
          <w:rFonts w:ascii="Arial" w:eastAsiaTheme="minorEastAsia" w:hAnsi="Arial" w:cs="Arial"/>
          <w:b/>
          <w:lang w:eastAsia="zh-CN"/>
        </w:rPr>
        <w:t xml:space="preserve">Proposal </w:t>
      </w:r>
      <w:r w:rsidR="00F127BA">
        <w:rPr>
          <w:rFonts w:ascii="Arial" w:eastAsiaTheme="minorEastAsia" w:hAnsi="Arial" w:cs="Arial"/>
          <w:b/>
          <w:lang w:eastAsia="zh-CN"/>
        </w:rPr>
        <w:t>6</w:t>
      </w:r>
      <w:r w:rsidRPr="003B3AC5">
        <w:rPr>
          <w:rFonts w:ascii="Arial" w:eastAsiaTheme="minorEastAsia" w:hAnsi="Arial" w:cs="Arial"/>
          <w:b/>
          <w:lang w:eastAsia="zh-CN"/>
        </w:rPr>
        <w:t xml:space="preserve">: </w:t>
      </w:r>
      <w:r>
        <w:rPr>
          <w:rFonts w:ascii="Arial" w:eastAsiaTheme="minorEastAsia" w:hAnsi="Arial" w:cs="Arial"/>
          <w:b/>
          <w:lang w:eastAsia="zh-CN"/>
        </w:rPr>
        <w:t>Confirm the WA as agreement “S</w:t>
      </w:r>
      <w:r w:rsidRPr="00E9388B">
        <w:rPr>
          <w:rFonts w:ascii="Arial" w:eastAsiaTheme="minorEastAsia" w:hAnsi="Arial" w:cs="Arial"/>
          <w:b/>
          <w:lang w:eastAsia="zh-CN"/>
        </w:rPr>
        <w:t>upport the change of resource pool of which consistent SL LBT failure has not been triggered from SL consistent LBT failure by TX UE</w:t>
      </w:r>
      <w:r>
        <w:rPr>
          <w:rFonts w:ascii="Arial" w:eastAsiaTheme="minorEastAsia" w:hAnsi="Arial" w:cs="Arial"/>
          <w:b/>
          <w:u w:val="single"/>
          <w:lang w:eastAsia="zh-CN"/>
        </w:rPr>
        <w:t xml:space="preserve"> operating in mode 2</w:t>
      </w:r>
      <w:r w:rsidRPr="00E9388B">
        <w:rPr>
          <w:rFonts w:ascii="Arial" w:eastAsiaTheme="minorEastAsia" w:hAnsi="Arial" w:cs="Arial"/>
          <w:b/>
          <w:lang w:eastAsia="zh-CN"/>
        </w:rPr>
        <w:t xml:space="preserve"> upon c</w:t>
      </w:r>
      <w:r>
        <w:rPr>
          <w:rFonts w:ascii="Arial" w:eastAsiaTheme="minorEastAsia" w:hAnsi="Arial" w:cs="Arial"/>
          <w:b/>
          <w:lang w:eastAsia="zh-CN"/>
        </w:rPr>
        <w:t>onsistent LBT failure detection”.</w:t>
      </w:r>
      <w:r w:rsidRPr="003B3AC5">
        <w:rPr>
          <w:rFonts w:ascii="Arial" w:eastAsiaTheme="minorEastAsia" w:hAnsi="Arial" w:cs="Arial"/>
          <w:b/>
          <w:lang w:eastAsia="zh-CN"/>
        </w:rPr>
        <w:t xml:space="preserve"> </w:t>
      </w:r>
    </w:p>
    <w:p w14:paraId="3D5B0A21" w14:textId="13DE7841" w:rsidR="008C202C" w:rsidRPr="00BC6496" w:rsidRDefault="008C202C" w:rsidP="008C202C">
      <w:pPr>
        <w:jc w:val="both"/>
        <w:rPr>
          <w:rFonts w:ascii="Arial" w:eastAsiaTheme="minorEastAsia" w:hAnsi="Arial" w:cs="Arial"/>
          <w:b/>
          <w:lang w:eastAsia="zh-CN"/>
        </w:rPr>
      </w:pPr>
      <w:r w:rsidRPr="003B3AC5">
        <w:rPr>
          <w:rFonts w:ascii="Arial" w:eastAsiaTheme="minorEastAsia" w:hAnsi="Arial" w:cs="Arial"/>
          <w:b/>
          <w:lang w:eastAsia="zh-CN"/>
        </w:rPr>
        <w:t>Proposal</w:t>
      </w:r>
      <w:r>
        <w:rPr>
          <w:rFonts w:ascii="Arial" w:eastAsiaTheme="minorEastAsia" w:hAnsi="Arial" w:cs="Arial"/>
          <w:b/>
          <w:lang w:eastAsia="zh-CN"/>
        </w:rPr>
        <w:t xml:space="preserve"> </w:t>
      </w:r>
      <w:r w:rsidR="00F127BA">
        <w:rPr>
          <w:rFonts w:ascii="Arial" w:eastAsiaTheme="minorEastAsia" w:hAnsi="Arial" w:cs="Arial"/>
          <w:b/>
          <w:lang w:eastAsia="zh-CN"/>
        </w:rPr>
        <w:t>7</w:t>
      </w:r>
      <w:r w:rsidRPr="003B3AC5">
        <w:rPr>
          <w:rFonts w:ascii="Arial" w:eastAsiaTheme="minorEastAsia" w:hAnsi="Arial" w:cs="Arial"/>
          <w:b/>
          <w:lang w:eastAsia="zh-CN"/>
        </w:rPr>
        <w:t xml:space="preserve">: </w:t>
      </w:r>
      <w:r>
        <w:rPr>
          <w:rFonts w:ascii="Arial" w:eastAsiaTheme="minorEastAsia" w:hAnsi="Arial" w:cs="Arial"/>
          <w:b/>
          <w:lang w:eastAsia="zh-CN"/>
        </w:rPr>
        <w:t>Confirm the WA as agreement “</w:t>
      </w:r>
      <w:r w:rsidRPr="000F268F">
        <w:rPr>
          <w:rFonts w:ascii="Arial" w:eastAsiaTheme="minorEastAsia" w:hAnsi="Arial" w:cs="Arial"/>
          <w:b/>
          <w:lang w:eastAsia="zh-CN"/>
        </w:rPr>
        <w:t>UE triggers SL RLF for all UC connections when UE has triggered consistent SL LBT failure in all resource pools.</w:t>
      </w:r>
      <w:r>
        <w:rPr>
          <w:rFonts w:ascii="Arial" w:eastAsiaTheme="minorEastAsia" w:hAnsi="Arial" w:cs="Arial"/>
          <w:b/>
          <w:lang w:eastAsia="zh-CN"/>
        </w:rPr>
        <w:t>”</w:t>
      </w:r>
    </w:p>
    <w:p w14:paraId="6B6EC908" w14:textId="279D84E4" w:rsidR="008C202C" w:rsidRPr="00D105DA" w:rsidRDefault="008C202C" w:rsidP="008C202C">
      <w:pPr>
        <w:jc w:val="both"/>
        <w:rPr>
          <w:rFonts w:ascii="Arial" w:eastAsiaTheme="minorEastAsia" w:hAnsi="Arial" w:cs="Arial"/>
          <w:b/>
          <w:lang w:eastAsia="zh-CN"/>
        </w:rPr>
      </w:pPr>
      <w:r w:rsidRPr="003B3AC5">
        <w:rPr>
          <w:rFonts w:ascii="Arial" w:eastAsiaTheme="minorEastAsia" w:hAnsi="Arial" w:cs="Arial"/>
          <w:b/>
          <w:lang w:eastAsia="zh-CN"/>
        </w:rPr>
        <w:t xml:space="preserve">Proposal </w:t>
      </w:r>
      <w:r w:rsidR="00F127BA">
        <w:rPr>
          <w:rFonts w:ascii="Arial" w:eastAsiaTheme="minorEastAsia" w:hAnsi="Arial" w:cs="Arial"/>
          <w:b/>
          <w:lang w:eastAsia="zh-CN"/>
        </w:rPr>
        <w:t>8</w:t>
      </w:r>
      <w:r w:rsidRPr="003B3AC5">
        <w:rPr>
          <w:rFonts w:ascii="Arial" w:eastAsiaTheme="minorEastAsia" w:hAnsi="Arial" w:cs="Arial"/>
          <w:b/>
          <w:lang w:eastAsia="zh-CN"/>
        </w:rPr>
        <w:t xml:space="preserve">: </w:t>
      </w:r>
      <w:r>
        <w:rPr>
          <w:rFonts w:ascii="Arial" w:eastAsiaTheme="minorEastAsia" w:hAnsi="Arial" w:cs="Arial"/>
          <w:b/>
          <w:lang w:eastAsia="zh-CN"/>
        </w:rPr>
        <w:t>Confirm the WA as agreement “</w:t>
      </w:r>
      <w:r w:rsidRPr="00D105DA">
        <w:rPr>
          <w:rFonts w:ascii="Arial" w:eastAsiaTheme="minorEastAsia" w:hAnsi="Arial" w:cs="Arial"/>
          <w:b/>
          <w:lang w:eastAsia="zh-CN"/>
        </w:rPr>
        <w:t>UE uses the MAC CE to report consistent LBT failure to the gNB</w:t>
      </w:r>
      <w:r>
        <w:rPr>
          <w:rFonts w:ascii="Arial" w:eastAsiaTheme="minorEastAsia" w:hAnsi="Arial" w:cs="Arial"/>
          <w:b/>
          <w:lang w:eastAsia="zh-CN"/>
        </w:rPr>
        <w:t>”</w:t>
      </w:r>
      <w:r w:rsidRPr="00D105DA">
        <w:rPr>
          <w:rFonts w:ascii="Arial" w:eastAsiaTheme="minorEastAsia" w:hAnsi="Arial" w:cs="Arial"/>
          <w:b/>
          <w:lang w:eastAsia="zh-CN"/>
        </w:rPr>
        <w:t>.</w:t>
      </w:r>
    </w:p>
    <w:p w14:paraId="08DC4054" w14:textId="16AC5F8D" w:rsidR="008C202C" w:rsidRDefault="008C202C" w:rsidP="008C202C">
      <w:pPr>
        <w:jc w:val="both"/>
        <w:rPr>
          <w:rFonts w:ascii="Arial" w:eastAsiaTheme="minorEastAsia" w:hAnsi="Arial" w:cs="Arial"/>
          <w:b/>
          <w:lang w:eastAsia="zh-CN"/>
        </w:rPr>
      </w:pPr>
      <w:r w:rsidRPr="005D7978">
        <w:rPr>
          <w:rFonts w:ascii="Arial" w:eastAsiaTheme="minorEastAsia" w:hAnsi="Arial" w:cs="Arial" w:hint="eastAsia"/>
          <w:b/>
          <w:lang w:eastAsia="zh-CN"/>
        </w:rPr>
        <w:t>P</w:t>
      </w:r>
      <w:r w:rsidRPr="005D7978">
        <w:rPr>
          <w:rFonts w:ascii="Arial" w:eastAsiaTheme="minorEastAsia" w:hAnsi="Arial" w:cs="Arial"/>
          <w:b/>
          <w:lang w:eastAsia="zh-CN"/>
        </w:rPr>
        <w:t xml:space="preserve">roposal </w:t>
      </w:r>
      <w:r w:rsidR="00F127BA">
        <w:rPr>
          <w:rFonts w:ascii="Arial" w:eastAsiaTheme="minorEastAsia" w:hAnsi="Arial" w:cs="Arial"/>
          <w:b/>
          <w:lang w:eastAsia="zh-CN"/>
        </w:rPr>
        <w:t>9</w:t>
      </w:r>
      <w:r w:rsidR="00604F4E">
        <w:rPr>
          <w:rFonts w:ascii="Arial" w:eastAsiaTheme="minorEastAsia" w:hAnsi="Arial" w:cs="Arial"/>
          <w:b/>
          <w:lang w:eastAsia="zh-CN"/>
        </w:rPr>
        <w:t>a</w:t>
      </w:r>
      <w:r w:rsidRPr="005D7978">
        <w:rPr>
          <w:rFonts w:ascii="Arial" w:eastAsiaTheme="minorEastAsia" w:hAnsi="Arial" w:cs="Arial"/>
          <w:b/>
          <w:lang w:eastAsia="zh-CN"/>
        </w:rPr>
        <w:t xml:space="preserve">: </w:t>
      </w:r>
      <w:r>
        <w:rPr>
          <w:rFonts w:ascii="Arial" w:eastAsiaTheme="minorEastAsia" w:hAnsi="Arial" w:cs="Arial"/>
          <w:b/>
          <w:lang w:eastAsia="zh-CN"/>
        </w:rPr>
        <w:t>Confirm the WA as agreement “</w:t>
      </w:r>
      <w:r w:rsidRPr="005D7978">
        <w:rPr>
          <w:rFonts w:ascii="Arial" w:eastAsiaTheme="minorEastAsia" w:hAnsi="Arial" w:cs="Arial"/>
          <w:b/>
          <w:lang w:eastAsia="zh-CN"/>
        </w:rPr>
        <w:t>The MAC CE indi</w:t>
      </w:r>
      <w:r>
        <w:rPr>
          <w:rFonts w:ascii="Arial" w:eastAsiaTheme="minorEastAsia" w:hAnsi="Arial" w:cs="Arial"/>
          <w:b/>
          <w:lang w:eastAsia="zh-CN"/>
        </w:rPr>
        <w:t>cates SL pool</w:t>
      </w:r>
      <w:r w:rsidRPr="005D7978">
        <w:rPr>
          <w:rFonts w:ascii="Arial" w:eastAsiaTheme="minorEastAsia" w:hAnsi="Arial" w:cs="Arial"/>
          <w:b/>
          <w:lang w:eastAsia="zh-CN"/>
        </w:rPr>
        <w:t xml:space="preserve"> where SL consistent LBT failure was declared</w:t>
      </w:r>
      <w:r>
        <w:rPr>
          <w:rFonts w:ascii="Arial" w:eastAsiaTheme="minorEastAsia" w:hAnsi="Arial" w:cs="Arial"/>
          <w:b/>
          <w:lang w:eastAsia="zh-CN"/>
        </w:rPr>
        <w:t>”</w:t>
      </w:r>
      <w:r w:rsidRPr="00D105DA">
        <w:rPr>
          <w:rFonts w:ascii="Arial" w:eastAsiaTheme="minorEastAsia" w:hAnsi="Arial" w:cs="Arial"/>
          <w:b/>
          <w:lang w:eastAsia="zh-CN"/>
        </w:rPr>
        <w:t>.</w:t>
      </w:r>
    </w:p>
    <w:p w14:paraId="049C8281" w14:textId="157367F0" w:rsidR="008C202C" w:rsidRDefault="008C202C" w:rsidP="008C202C">
      <w:pPr>
        <w:jc w:val="both"/>
        <w:rPr>
          <w:rFonts w:ascii="Arial" w:eastAsiaTheme="minorEastAsia" w:hAnsi="Arial" w:cs="Arial"/>
          <w:b/>
          <w:lang w:eastAsia="zh-CN"/>
        </w:rPr>
      </w:pPr>
      <w:r>
        <w:rPr>
          <w:rFonts w:ascii="Arial" w:eastAsiaTheme="minorEastAsia" w:hAnsi="Arial" w:cs="Arial"/>
          <w:b/>
          <w:lang w:eastAsia="zh-CN"/>
        </w:rPr>
        <w:t xml:space="preserve">Proposal </w:t>
      </w:r>
      <w:r w:rsidR="00F127BA">
        <w:rPr>
          <w:rFonts w:ascii="Arial" w:eastAsiaTheme="minorEastAsia" w:hAnsi="Arial" w:cs="Arial"/>
          <w:b/>
          <w:lang w:eastAsia="zh-CN"/>
        </w:rPr>
        <w:t>9</w:t>
      </w:r>
      <w:r w:rsidR="00604F4E">
        <w:rPr>
          <w:rFonts w:ascii="Arial" w:eastAsiaTheme="minorEastAsia" w:hAnsi="Arial" w:cs="Arial"/>
          <w:b/>
          <w:lang w:eastAsia="zh-CN"/>
        </w:rPr>
        <w:t>b</w:t>
      </w:r>
      <w:r>
        <w:rPr>
          <w:rFonts w:ascii="Arial" w:eastAsiaTheme="minorEastAsia" w:hAnsi="Arial" w:cs="Arial"/>
          <w:b/>
          <w:lang w:eastAsia="zh-CN"/>
        </w:rPr>
        <w:t xml:space="preserve">: The MAC CE includes a bitmap to indicate where SL consistent LBT failure was declared. The size of the bitmap depends on the maximum allowed aggregated number of carrier. </w:t>
      </w:r>
    </w:p>
    <w:p w14:paraId="076726FA" w14:textId="5117D6C2" w:rsidR="00155AC3" w:rsidRPr="00155AC3" w:rsidRDefault="00155AC3" w:rsidP="008C202C">
      <w:pPr>
        <w:jc w:val="both"/>
        <w:rPr>
          <w:rFonts w:ascii="Arial" w:eastAsiaTheme="minorEastAsia" w:hAnsi="Arial" w:cs="Arial"/>
          <w:b/>
          <w:lang w:eastAsia="zh-CN"/>
        </w:rPr>
      </w:pPr>
      <w:r w:rsidRPr="003B3AC5">
        <w:rPr>
          <w:rFonts w:ascii="Arial" w:eastAsiaTheme="minorEastAsia" w:hAnsi="Arial" w:cs="Arial"/>
          <w:b/>
          <w:lang w:eastAsia="zh-CN"/>
        </w:rPr>
        <w:t xml:space="preserve">Proposal </w:t>
      </w:r>
      <w:r>
        <w:rPr>
          <w:rFonts w:ascii="Arial" w:eastAsiaTheme="minorEastAsia" w:hAnsi="Arial" w:cs="Arial"/>
          <w:b/>
          <w:lang w:eastAsia="zh-CN"/>
        </w:rPr>
        <w:t>10</w:t>
      </w:r>
      <w:r w:rsidRPr="003B3AC5">
        <w:rPr>
          <w:rFonts w:ascii="Arial" w:eastAsiaTheme="minorEastAsia" w:hAnsi="Arial" w:cs="Arial"/>
          <w:b/>
          <w:lang w:eastAsia="zh-CN"/>
        </w:rPr>
        <w:t>: RAN2 to discuss the SR configuration associated with SL</w:t>
      </w:r>
      <w:r>
        <w:rPr>
          <w:rFonts w:ascii="Arial" w:eastAsiaTheme="minorEastAsia" w:hAnsi="Arial" w:cs="Arial"/>
          <w:b/>
          <w:lang w:eastAsia="zh-CN"/>
        </w:rPr>
        <w:t>-</w:t>
      </w:r>
      <w:r>
        <w:rPr>
          <w:rFonts w:ascii="Arial" w:eastAsiaTheme="minorEastAsia" w:hAnsi="Arial" w:cs="Arial" w:hint="eastAsia"/>
          <w:b/>
          <w:lang w:eastAsia="zh-CN"/>
        </w:rPr>
        <w:t>specific</w:t>
      </w:r>
      <w:r w:rsidRPr="003B3AC5">
        <w:rPr>
          <w:rFonts w:ascii="Arial" w:eastAsiaTheme="minorEastAsia" w:hAnsi="Arial" w:cs="Arial"/>
          <w:b/>
          <w:lang w:eastAsia="zh-CN"/>
        </w:rPr>
        <w:t xml:space="preserve"> consistent LBT failure reporting.</w:t>
      </w:r>
    </w:p>
    <w:p w14:paraId="58C1832E" w14:textId="23863AC7" w:rsidR="008C202C" w:rsidRDefault="008C202C" w:rsidP="008C202C">
      <w:pPr>
        <w:jc w:val="both"/>
        <w:rPr>
          <w:rFonts w:ascii="Arial" w:eastAsiaTheme="minorEastAsia" w:hAnsi="Arial" w:cs="Arial"/>
          <w:b/>
          <w:lang w:eastAsia="zh-CN"/>
        </w:rPr>
      </w:pPr>
      <w:r w:rsidRPr="003B3AC5">
        <w:rPr>
          <w:rFonts w:ascii="Arial" w:eastAsiaTheme="minorEastAsia" w:hAnsi="Arial" w:cs="Arial"/>
          <w:b/>
          <w:lang w:eastAsia="zh-CN"/>
        </w:rPr>
        <w:t xml:space="preserve">Proposal </w:t>
      </w:r>
      <w:r>
        <w:rPr>
          <w:rFonts w:ascii="Arial" w:eastAsiaTheme="minorEastAsia" w:hAnsi="Arial" w:cs="Arial"/>
          <w:b/>
          <w:lang w:eastAsia="zh-CN"/>
        </w:rPr>
        <w:t>1</w:t>
      </w:r>
      <w:r w:rsidR="00155AC3">
        <w:rPr>
          <w:rFonts w:ascii="Arial" w:eastAsiaTheme="minorEastAsia" w:hAnsi="Arial" w:cs="Arial"/>
          <w:b/>
          <w:lang w:eastAsia="zh-CN"/>
        </w:rPr>
        <w:t>1</w:t>
      </w:r>
      <w:r w:rsidR="00604F4E">
        <w:rPr>
          <w:rFonts w:ascii="Arial" w:eastAsiaTheme="minorEastAsia" w:hAnsi="Arial" w:cs="Arial"/>
          <w:b/>
          <w:lang w:eastAsia="zh-CN"/>
        </w:rPr>
        <w:t>a</w:t>
      </w:r>
      <w:r w:rsidRPr="003B3AC5">
        <w:rPr>
          <w:rFonts w:ascii="Arial" w:eastAsiaTheme="minorEastAsia" w:hAnsi="Arial" w:cs="Arial"/>
          <w:b/>
          <w:lang w:eastAsia="zh-CN"/>
        </w:rPr>
        <w:t xml:space="preserve">: </w:t>
      </w:r>
      <w:r>
        <w:rPr>
          <w:rFonts w:ascii="Arial" w:eastAsiaTheme="minorEastAsia" w:hAnsi="Arial" w:cs="Arial"/>
          <w:b/>
          <w:lang w:eastAsia="zh-CN"/>
        </w:rPr>
        <w:t>T</w:t>
      </w:r>
      <w:r w:rsidRPr="003B3AC5">
        <w:rPr>
          <w:rFonts w:ascii="Arial" w:eastAsiaTheme="minorEastAsia" w:hAnsi="Arial" w:cs="Arial"/>
          <w:b/>
          <w:lang w:eastAsia="zh-CN"/>
        </w:rPr>
        <w:t>he SL-specific consistent LBT failure is ca</w:t>
      </w:r>
      <w:r>
        <w:rPr>
          <w:rFonts w:ascii="Arial" w:eastAsiaTheme="minorEastAsia" w:hAnsi="Arial" w:cs="Arial"/>
          <w:b/>
          <w:lang w:eastAsia="zh-CN"/>
        </w:rPr>
        <w:t xml:space="preserve">ncelled in the following cases for UEs operating in both mode 1 and mode 2. </w:t>
      </w:r>
    </w:p>
    <w:p w14:paraId="12D25FAB" w14:textId="77777777" w:rsidR="008C202C" w:rsidRPr="003B3AC5" w:rsidRDefault="008C202C" w:rsidP="008C202C">
      <w:pPr>
        <w:pStyle w:val="aff4"/>
        <w:numPr>
          <w:ilvl w:val="0"/>
          <w:numId w:val="9"/>
        </w:numPr>
        <w:jc w:val="both"/>
        <w:rPr>
          <w:rFonts w:ascii="Arial" w:eastAsiaTheme="minorEastAsia" w:hAnsi="Arial" w:cs="Arial"/>
          <w:b/>
          <w:sz w:val="20"/>
          <w:szCs w:val="20"/>
          <w:lang w:val="en-GB" w:eastAsia="zh-CN"/>
        </w:rPr>
      </w:pPr>
      <w:r w:rsidRPr="003B3AC5">
        <w:rPr>
          <w:rFonts w:ascii="Arial" w:eastAsiaTheme="minorEastAsia" w:hAnsi="Arial" w:cs="Arial"/>
          <w:b/>
          <w:sz w:val="20"/>
          <w:szCs w:val="20"/>
          <w:lang w:val="en-GB" w:eastAsia="zh-CN"/>
        </w:rPr>
        <w:t xml:space="preserve">Case 1: upon deactivation of the </w:t>
      </w:r>
      <w:r>
        <w:rPr>
          <w:rFonts w:ascii="Arial" w:eastAsiaTheme="minorEastAsia" w:hAnsi="Arial" w:cs="Arial"/>
          <w:b/>
          <w:sz w:val="20"/>
          <w:szCs w:val="20"/>
          <w:lang w:val="en-GB" w:eastAsia="zh-CN"/>
        </w:rPr>
        <w:t>carrier</w:t>
      </w:r>
      <w:r w:rsidRPr="003B3AC5">
        <w:rPr>
          <w:rFonts w:ascii="Arial" w:eastAsiaTheme="minorEastAsia" w:hAnsi="Arial" w:cs="Arial"/>
          <w:b/>
          <w:sz w:val="20"/>
          <w:szCs w:val="20"/>
          <w:lang w:val="en-GB" w:eastAsia="zh-CN"/>
        </w:rPr>
        <w:t xml:space="preserve">, cancel, if any, triggered SL-specific consistent LBT failure for the </w:t>
      </w:r>
      <w:r>
        <w:rPr>
          <w:rFonts w:ascii="Arial" w:eastAsiaTheme="minorEastAsia" w:hAnsi="Arial" w:cs="Arial"/>
          <w:b/>
          <w:sz w:val="20"/>
          <w:szCs w:val="20"/>
          <w:lang w:val="en-GB" w:eastAsia="zh-CN"/>
        </w:rPr>
        <w:t>resource pools associated with this carrier</w:t>
      </w:r>
      <w:r w:rsidRPr="003B3AC5">
        <w:rPr>
          <w:rFonts w:ascii="Arial" w:eastAsiaTheme="minorEastAsia" w:hAnsi="Arial" w:cs="Arial"/>
          <w:b/>
          <w:sz w:val="20"/>
          <w:szCs w:val="20"/>
          <w:lang w:val="en-GB" w:eastAsia="zh-CN"/>
        </w:rPr>
        <w:t>.</w:t>
      </w:r>
    </w:p>
    <w:p w14:paraId="2BACE270" w14:textId="77777777" w:rsidR="008C202C" w:rsidRDefault="008C202C" w:rsidP="008C202C">
      <w:pPr>
        <w:pStyle w:val="aff4"/>
        <w:numPr>
          <w:ilvl w:val="0"/>
          <w:numId w:val="9"/>
        </w:numPr>
        <w:jc w:val="both"/>
        <w:rPr>
          <w:rFonts w:ascii="Arial" w:eastAsiaTheme="minorEastAsia" w:hAnsi="Arial" w:cs="Arial"/>
          <w:b/>
          <w:sz w:val="20"/>
          <w:szCs w:val="20"/>
          <w:lang w:val="en-GB" w:eastAsia="zh-CN"/>
        </w:rPr>
      </w:pPr>
      <w:r w:rsidRPr="003B3AC5">
        <w:rPr>
          <w:rFonts w:ascii="Arial" w:eastAsiaTheme="minorEastAsia" w:hAnsi="Arial" w:cs="Arial"/>
          <w:b/>
          <w:sz w:val="20"/>
          <w:szCs w:val="20"/>
          <w:lang w:val="en-GB" w:eastAsia="zh-CN"/>
        </w:rPr>
        <w:t>Case 2: upon MAC reset, cancel, if any, triggered SL-specific consistent LBT failure</w:t>
      </w:r>
      <w:r>
        <w:rPr>
          <w:rFonts w:ascii="Arial" w:eastAsiaTheme="minorEastAsia" w:hAnsi="Arial" w:cs="Arial"/>
          <w:b/>
          <w:sz w:val="20"/>
          <w:szCs w:val="20"/>
          <w:lang w:val="en-GB" w:eastAsia="zh-CN"/>
        </w:rPr>
        <w:t>.</w:t>
      </w:r>
    </w:p>
    <w:p w14:paraId="2277A8D3" w14:textId="77777777" w:rsidR="008C202C" w:rsidRDefault="008C202C" w:rsidP="008C202C">
      <w:pPr>
        <w:pStyle w:val="aff4"/>
        <w:numPr>
          <w:ilvl w:val="0"/>
          <w:numId w:val="9"/>
        </w:numPr>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t xml:space="preserve">Case 3: </w:t>
      </w:r>
      <w:r w:rsidRPr="0006723E">
        <w:rPr>
          <w:rFonts w:ascii="Arial" w:eastAsiaTheme="minorEastAsia" w:hAnsi="Arial" w:cs="Arial"/>
          <w:b/>
          <w:sz w:val="20"/>
          <w:szCs w:val="20"/>
          <w:lang w:val="en-GB" w:eastAsia="zh-CN"/>
        </w:rPr>
        <w:t>upon reconfiguration of the consistent LBT fa</w:t>
      </w:r>
      <w:r>
        <w:rPr>
          <w:rFonts w:ascii="Arial" w:eastAsiaTheme="minorEastAsia" w:hAnsi="Arial" w:cs="Arial"/>
          <w:b/>
          <w:sz w:val="20"/>
          <w:szCs w:val="20"/>
          <w:lang w:val="en-GB" w:eastAsia="zh-CN"/>
        </w:rPr>
        <w:t>ilure related parameters for the</w:t>
      </w:r>
      <w:r w:rsidRPr="0006723E">
        <w:rPr>
          <w:rFonts w:ascii="Arial" w:eastAsiaTheme="minorEastAsia" w:hAnsi="Arial" w:cs="Arial"/>
          <w:b/>
          <w:sz w:val="20"/>
          <w:szCs w:val="20"/>
          <w:lang w:val="en-GB" w:eastAsia="zh-CN"/>
        </w:rPr>
        <w:t xml:space="preserve"> </w:t>
      </w:r>
      <w:r>
        <w:rPr>
          <w:rFonts w:ascii="Arial" w:eastAsiaTheme="minorEastAsia" w:hAnsi="Arial" w:cs="Arial"/>
          <w:b/>
          <w:sz w:val="20"/>
          <w:szCs w:val="20"/>
          <w:lang w:val="en-GB" w:eastAsia="zh-CN"/>
        </w:rPr>
        <w:t>carrier,</w:t>
      </w:r>
      <w:r w:rsidRPr="0006723E">
        <w:rPr>
          <w:rFonts w:ascii="Arial" w:eastAsiaTheme="minorEastAsia" w:hAnsi="Arial" w:cs="Arial"/>
          <w:b/>
          <w:sz w:val="20"/>
          <w:szCs w:val="20"/>
          <w:lang w:val="en-GB" w:eastAsia="zh-CN"/>
        </w:rPr>
        <w:t xml:space="preserve"> cancel all the triggered consistent LBT failure(s) </w:t>
      </w:r>
      <w:r>
        <w:rPr>
          <w:rFonts w:ascii="Arial" w:eastAsiaTheme="minorEastAsia" w:hAnsi="Arial" w:cs="Arial"/>
          <w:b/>
          <w:sz w:val="20"/>
          <w:szCs w:val="20"/>
          <w:lang w:val="en-GB" w:eastAsia="zh-CN"/>
        </w:rPr>
        <w:t>for</w:t>
      </w:r>
      <w:r w:rsidRPr="0006723E">
        <w:rPr>
          <w:rFonts w:ascii="Arial" w:eastAsiaTheme="minorEastAsia" w:hAnsi="Arial" w:cs="Arial"/>
          <w:b/>
          <w:sz w:val="20"/>
          <w:szCs w:val="20"/>
          <w:lang w:val="en-GB" w:eastAsia="zh-CN"/>
        </w:rPr>
        <w:t xml:space="preserve"> </w:t>
      </w:r>
      <w:r w:rsidRPr="003B3AC5">
        <w:rPr>
          <w:rFonts w:ascii="Arial" w:eastAsiaTheme="minorEastAsia" w:hAnsi="Arial" w:cs="Arial"/>
          <w:b/>
          <w:sz w:val="20"/>
          <w:szCs w:val="20"/>
          <w:lang w:val="en-GB" w:eastAsia="zh-CN"/>
        </w:rPr>
        <w:t xml:space="preserve">the </w:t>
      </w:r>
      <w:r>
        <w:rPr>
          <w:rFonts w:ascii="Arial" w:eastAsiaTheme="minorEastAsia" w:hAnsi="Arial" w:cs="Arial"/>
          <w:b/>
          <w:sz w:val="20"/>
          <w:szCs w:val="20"/>
          <w:lang w:val="en-GB" w:eastAsia="zh-CN"/>
        </w:rPr>
        <w:t>resource pools associated with</w:t>
      </w:r>
      <w:r w:rsidRPr="0006723E">
        <w:rPr>
          <w:rFonts w:ascii="Arial" w:eastAsiaTheme="minorEastAsia" w:hAnsi="Arial" w:cs="Arial"/>
          <w:b/>
          <w:sz w:val="20"/>
          <w:szCs w:val="20"/>
          <w:lang w:val="en-GB" w:eastAsia="zh-CN"/>
        </w:rPr>
        <w:t xml:space="preserve"> this </w:t>
      </w:r>
      <w:r>
        <w:rPr>
          <w:rFonts w:ascii="Arial" w:eastAsiaTheme="minorEastAsia" w:hAnsi="Arial" w:cs="Arial"/>
          <w:b/>
          <w:sz w:val="20"/>
          <w:szCs w:val="20"/>
          <w:lang w:val="en-GB" w:eastAsia="zh-CN"/>
        </w:rPr>
        <w:t>carrier.</w:t>
      </w:r>
    </w:p>
    <w:p w14:paraId="63945ABA" w14:textId="0F397397" w:rsidR="008C202C" w:rsidRDefault="008C202C" w:rsidP="008C202C">
      <w:pPr>
        <w:jc w:val="both"/>
        <w:rPr>
          <w:rFonts w:ascii="Arial" w:eastAsiaTheme="minorEastAsia" w:hAnsi="Arial" w:cs="Arial"/>
          <w:b/>
          <w:lang w:val="en-US" w:eastAsia="zh-CN"/>
        </w:rPr>
      </w:pPr>
      <w:r w:rsidRPr="00AC4920">
        <w:rPr>
          <w:rFonts w:ascii="Arial" w:eastAsiaTheme="minorEastAsia" w:hAnsi="Arial" w:cs="Arial"/>
          <w:b/>
          <w:lang w:val="en-US" w:eastAsia="zh-CN"/>
        </w:rPr>
        <w:t xml:space="preserve">Proposal </w:t>
      </w:r>
      <w:r>
        <w:rPr>
          <w:rFonts w:ascii="Arial" w:eastAsiaTheme="minorEastAsia" w:hAnsi="Arial" w:cs="Arial"/>
          <w:b/>
          <w:lang w:val="en-US" w:eastAsia="zh-CN"/>
        </w:rPr>
        <w:t>1</w:t>
      </w:r>
      <w:r w:rsidR="00155AC3">
        <w:rPr>
          <w:rFonts w:ascii="Arial" w:eastAsiaTheme="minorEastAsia" w:hAnsi="Arial" w:cs="Arial"/>
          <w:b/>
          <w:lang w:val="en-US" w:eastAsia="zh-CN"/>
        </w:rPr>
        <w:t>1</w:t>
      </w:r>
      <w:r w:rsidR="00604F4E">
        <w:rPr>
          <w:rFonts w:ascii="Arial" w:eastAsiaTheme="minorEastAsia" w:hAnsi="Arial" w:cs="Arial"/>
          <w:b/>
          <w:lang w:val="en-US" w:eastAsia="zh-CN"/>
        </w:rPr>
        <w:t>b</w:t>
      </w:r>
      <w:r w:rsidRPr="00AC4920">
        <w:rPr>
          <w:rFonts w:ascii="Arial" w:eastAsiaTheme="minorEastAsia" w:hAnsi="Arial" w:cs="Arial"/>
          <w:b/>
          <w:lang w:val="en-US" w:eastAsia="zh-CN"/>
        </w:rPr>
        <w:t xml:space="preserve">: </w:t>
      </w:r>
      <w:r>
        <w:rPr>
          <w:rFonts w:ascii="Arial" w:eastAsiaTheme="minorEastAsia" w:hAnsi="Arial" w:cs="Arial"/>
          <w:b/>
          <w:lang w:val="en-US" w:eastAsia="zh-CN"/>
        </w:rPr>
        <w:t>T</w:t>
      </w:r>
      <w:r w:rsidRPr="00AC4920">
        <w:rPr>
          <w:rFonts w:ascii="Arial" w:eastAsiaTheme="minorEastAsia" w:hAnsi="Arial" w:cs="Arial"/>
          <w:b/>
          <w:lang w:val="en-US" w:eastAsia="zh-CN"/>
        </w:rPr>
        <w:t>he SL-specific consistent LBT failure is cancelled in the following case for UEs operating in mode 1 and</w:t>
      </w:r>
      <w:r>
        <w:rPr>
          <w:rFonts w:ascii="Arial" w:eastAsiaTheme="minorEastAsia" w:hAnsi="Arial" w:cs="Arial"/>
          <w:b/>
          <w:lang w:val="en-US" w:eastAsia="zh-CN"/>
        </w:rPr>
        <w:t xml:space="preserve"> RRC_CONNECTED UE</w:t>
      </w:r>
      <w:r>
        <w:rPr>
          <w:rFonts w:ascii="Arial" w:eastAsiaTheme="minorEastAsia" w:hAnsi="Arial" w:cs="Arial" w:hint="eastAsia"/>
          <w:b/>
          <w:lang w:val="en-US" w:eastAsia="zh-CN"/>
        </w:rPr>
        <w:t>s</w:t>
      </w:r>
      <w:r>
        <w:rPr>
          <w:rFonts w:ascii="Arial" w:eastAsiaTheme="minorEastAsia" w:hAnsi="Arial" w:cs="Arial"/>
          <w:b/>
          <w:lang w:val="en-US" w:eastAsia="zh-CN"/>
        </w:rPr>
        <w:t xml:space="preserve"> operating in</w:t>
      </w:r>
      <w:r w:rsidRPr="00AC4920">
        <w:rPr>
          <w:rFonts w:ascii="Arial" w:eastAsiaTheme="minorEastAsia" w:hAnsi="Arial" w:cs="Arial"/>
          <w:b/>
          <w:lang w:val="en-US" w:eastAsia="zh-CN"/>
        </w:rPr>
        <w:t xml:space="preserve"> mode 2. </w:t>
      </w:r>
    </w:p>
    <w:p w14:paraId="4D6974A0" w14:textId="77777777" w:rsidR="008C202C" w:rsidRDefault="008C202C" w:rsidP="008C202C">
      <w:pPr>
        <w:pStyle w:val="aff4"/>
        <w:numPr>
          <w:ilvl w:val="0"/>
          <w:numId w:val="9"/>
        </w:numPr>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t xml:space="preserve">Case 4: </w:t>
      </w:r>
      <w:r w:rsidRPr="007D79A5">
        <w:rPr>
          <w:rFonts w:ascii="Arial" w:eastAsiaTheme="minorEastAsia" w:hAnsi="Arial" w:cs="Arial"/>
          <w:b/>
          <w:sz w:val="20"/>
          <w:szCs w:val="20"/>
          <w:lang w:val="en-GB" w:eastAsia="zh-CN"/>
        </w:rPr>
        <w:t xml:space="preserve">upon successful transmission of the </w:t>
      </w:r>
      <w:r>
        <w:rPr>
          <w:rFonts w:ascii="Arial" w:eastAsiaTheme="minorEastAsia" w:hAnsi="Arial" w:cs="Arial"/>
          <w:b/>
          <w:sz w:val="20"/>
          <w:szCs w:val="20"/>
          <w:lang w:val="en-GB" w:eastAsia="zh-CN"/>
        </w:rPr>
        <w:t xml:space="preserve">SL-specific </w:t>
      </w:r>
      <w:r w:rsidRPr="007D79A5">
        <w:rPr>
          <w:rFonts w:ascii="Arial" w:eastAsiaTheme="minorEastAsia" w:hAnsi="Arial" w:cs="Arial"/>
          <w:b/>
          <w:sz w:val="20"/>
          <w:szCs w:val="20"/>
          <w:lang w:val="en-GB" w:eastAsia="zh-CN"/>
        </w:rPr>
        <w:t>consistent LBT failure MAC CE</w:t>
      </w:r>
      <w:r>
        <w:rPr>
          <w:rFonts w:ascii="Arial" w:eastAsiaTheme="minorEastAsia" w:hAnsi="Arial" w:cs="Arial"/>
          <w:b/>
          <w:sz w:val="20"/>
          <w:szCs w:val="20"/>
          <w:lang w:val="en-GB" w:eastAsia="zh-CN"/>
        </w:rPr>
        <w:t xml:space="preserve"> to the network</w:t>
      </w:r>
      <w:r w:rsidRPr="007D79A5">
        <w:rPr>
          <w:rFonts w:ascii="Arial" w:eastAsiaTheme="minorEastAsia" w:hAnsi="Arial" w:cs="Arial"/>
          <w:b/>
          <w:sz w:val="20"/>
          <w:szCs w:val="20"/>
          <w:lang w:val="en-GB" w:eastAsia="zh-CN"/>
        </w:rPr>
        <w:t xml:space="preserve">, cancel all the triggered consistent LBT failure(s) in </w:t>
      </w:r>
      <w:r>
        <w:rPr>
          <w:rFonts w:ascii="Arial" w:eastAsiaTheme="minorEastAsia" w:hAnsi="Arial" w:cs="Arial"/>
          <w:b/>
          <w:sz w:val="20"/>
          <w:szCs w:val="20"/>
          <w:lang w:val="en-GB" w:eastAsia="zh-CN"/>
        </w:rPr>
        <w:t>resource pools</w:t>
      </w:r>
      <w:r w:rsidRPr="007D79A5">
        <w:rPr>
          <w:rFonts w:ascii="Arial" w:eastAsiaTheme="minorEastAsia" w:hAnsi="Arial" w:cs="Arial"/>
          <w:b/>
          <w:sz w:val="20"/>
          <w:szCs w:val="20"/>
          <w:lang w:val="en-GB" w:eastAsia="zh-CN"/>
        </w:rPr>
        <w:t xml:space="preserve"> for which consistent LBT failure was indicated</w:t>
      </w:r>
      <w:r>
        <w:rPr>
          <w:rFonts w:ascii="Arial" w:eastAsiaTheme="minorEastAsia" w:hAnsi="Arial" w:cs="Arial"/>
          <w:b/>
          <w:sz w:val="20"/>
          <w:szCs w:val="20"/>
          <w:lang w:val="en-GB" w:eastAsia="zh-CN"/>
        </w:rPr>
        <w:t>.</w:t>
      </w:r>
    </w:p>
    <w:p w14:paraId="1E1247DF" w14:textId="63773A5F" w:rsidR="008C202C" w:rsidRPr="008C202C" w:rsidRDefault="008C202C" w:rsidP="008C202C">
      <w:pPr>
        <w:jc w:val="both"/>
        <w:rPr>
          <w:rFonts w:ascii="Arial" w:eastAsiaTheme="minorEastAsia" w:hAnsi="Arial" w:cs="Arial"/>
          <w:b/>
          <w:lang w:val="en-US" w:eastAsia="zh-CN"/>
        </w:rPr>
      </w:pPr>
      <w:r w:rsidRPr="008C202C">
        <w:rPr>
          <w:rFonts w:ascii="Arial" w:eastAsiaTheme="minorEastAsia" w:hAnsi="Arial" w:cs="Arial"/>
          <w:b/>
          <w:lang w:val="en-US" w:eastAsia="zh-CN"/>
        </w:rPr>
        <w:t>Proposal 1</w:t>
      </w:r>
      <w:r w:rsidR="00155AC3">
        <w:rPr>
          <w:rFonts w:ascii="Arial" w:eastAsiaTheme="minorEastAsia" w:hAnsi="Arial" w:cs="Arial"/>
          <w:b/>
          <w:lang w:val="en-US" w:eastAsia="zh-CN"/>
        </w:rPr>
        <w:t>1</w:t>
      </w:r>
      <w:r w:rsidR="00604F4E">
        <w:rPr>
          <w:rFonts w:ascii="Arial" w:eastAsiaTheme="minorEastAsia" w:hAnsi="Arial" w:cs="Arial"/>
          <w:b/>
          <w:lang w:val="en-US" w:eastAsia="zh-CN"/>
        </w:rPr>
        <w:t>c</w:t>
      </w:r>
      <w:r w:rsidRPr="008C202C">
        <w:rPr>
          <w:rFonts w:ascii="Arial" w:eastAsiaTheme="minorEastAsia" w:hAnsi="Arial" w:cs="Arial"/>
          <w:b/>
          <w:lang w:val="en-US" w:eastAsia="zh-CN"/>
        </w:rPr>
        <w:t xml:space="preserve">: RAN2 to discuss how to cancel the SL-specific consistent LBT failure in a resource pool for RRC_IDLE/INACTIVE UEs operating in mode 2. </w:t>
      </w:r>
    </w:p>
    <w:p w14:paraId="5B7D4539" w14:textId="62106369" w:rsidR="008C202C" w:rsidRDefault="008C202C" w:rsidP="008C202C">
      <w:pPr>
        <w:pStyle w:val="ac"/>
        <w:jc w:val="both"/>
        <w:rPr>
          <w:rFonts w:ascii="Arial" w:hAnsi="Arial" w:cs="Arial"/>
          <w:b/>
        </w:rPr>
      </w:pPr>
      <w:r w:rsidRPr="003B3AC5">
        <w:rPr>
          <w:rFonts w:ascii="Arial" w:hAnsi="Arial" w:cs="Arial"/>
          <w:b/>
        </w:rPr>
        <w:lastRenderedPageBreak/>
        <w:t>Propo</w:t>
      </w:r>
      <w:r w:rsidRPr="003B3AC5">
        <w:rPr>
          <w:rFonts w:ascii="Arial" w:eastAsiaTheme="minorEastAsia" w:hAnsi="Arial" w:cs="Arial"/>
          <w:b/>
          <w:lang w:eastAsia="zh-CN"/>
        </w:rPr>
        <w:t>sal</w:t>
      </w:r>
      <w:r w:rsidRPr="00946D90">
        <w:rPr>
          <w:rFonts w:ascii="Arial" w:hAnsi="Arial" w:cs="Arial"/>
          <w:b/>
        </w:rPr>
        <w:t xml:space="preserve"> </w:t>
      </w:r>
      <w:r>
        <w:rPr>
          <w:rFonts w:ascii="Arial" w:hAnsi="Arial" w:cs="Arial"/>
          <w:b/>
        </w:rPr>
        <w:t>1</w:t>
      </w:r>
      <w:r w:rsidR="00155AC3">
        <w:rPr>
          <w:rFonts w:ascii="Arial" w:hAnsi="Arial" w:cs="Arial"/>
          <w:b/>
        </w:rPr>
        <w:t>2</w:t>
      </w:r>
      <w:r>
        <w:rPr>
          <w:rFonts w:ascii="Arial" w:hAnsi="Arial" w:cs="Arial"/>
          <w:b/>
        </w:rPr>
        <w:t xml:space="preserve">: RAN2 agree that the TX UE increases the </w:t>
      </w:r>
      <w:r w:rsidR="00073385">
        <w:rPr>
          <w:rFonts w:ascii="Arial" w:hAnsi="Arial" w:cs="Arial"/>
          <w:b/>
        </w:rPr>
        <w:t>DTX</w:t>
      </w:r>
      <w:r w:rsidRPr="00946D90">
        <w:rPr>
          <w:rFonts w:ascii="Arial" w:hAnsi="Arial" w:cs="Arial"/>
          <w:b/>
        </w:rPr>
        <w:t xml:space="preserve"> counter </w:t>
      </w:r>
      <w:r>
        <w:rPr>
          <w:rFonts w:ascii="Arial" w:hAnsi="Arial" w:cs="Arial"/>
          <w:b/>
        </w:rPr>
        <w:t xml:space="preserve">by one when it fails </w:t>
      </w:r>
      <w:r w:rsidRPr="00946D90">
        <w:rPr>
          <w:rFonts w:ascii="Arial" w:hAnsi="Arial" w:cs="Arial"/>
          <w:b/>
        </w:rPr>
        <w:t>to detect the HARQ feedback on all the associated PSFCH resources</w:t>
      </w:r>
      <w:r w:rsidRPr="003B3AC5">
        <w:rPr>
          <w:rFonts w:ascii="Arial" w:hAnsi="Arial" w:cs="Arial"/>
          <w:b/>
        </w:rPr>
        <w:t>.</w:t>
      </w:r>
    </w:p>
    <w:p w14:paraId="4BD7772F" w14:textId="2B78C540" w:rsidR="00C612FD" w:rsidRPr="00C612FD" w:rsidRDefault="00C612FD" w:rsidP="008C202C">
      <w:pPr>
        <w:pStyle w:val="ac"/>
        <w:jc w:val="both"/>
        <w:rPr>
          <w:rFonts w:ascii="Arial" w:hAnsi="Arial" w:cs="Arial"/>
          <w:b/>
        </w:rPr>
      </w:pPr>
      <w:r w:rsidRPr="00C612FD">
        <w:rPr>
          <w:rFonts w:ascii="Arial" w:hAnsi="Arial" w:cs="Arial"/>
          <w:b/>
        </w:rPr>
        <w:t>Proposal 1</w:t>
      </w:r>
      <w:r w:rsidR="00155AC3">
        <w:rPr>
          <w:rFonts w:ascii="Arial" w:hAnsi="Arial" w:cs="Arial"/>
          <w:b/>
        </w:rPr>
        <w:t>3</w:t>
      </w:r>
      <w:r w:rsidRPr="00C612FD">
        <w:rPr>
          <w:rFonts w:ascii="Arial" w:hAnsi="Arial" w:cs="Arial"/>
          <w:b/>
        </w:rPr>
        <w:t xml:space="preserve">: </w:t>
      </w:r>
      <w:r>
        <w:rPr>
          <w:rFonts w:ascii="Arial" w:hAnsi="Arial" w:cs="Arial"/>
          <w:b/>
        </w:rPr>
        <w:t xml:space="preserve">RAN2 to discuss how to relieve the impact on SL-specific consistent LBT failure detection from multiple PSFCH. </w:t>
      </w:r>
    </w:p>
    <w:p w14:paraId="6C364014" w14:textId="0A2D6177" w:rsidR="008C202C" w:rsidRPr="008C202C" w:rsidRDefault="008C202C" w:rsidP="008C202C">
      <w:pPr>
        <w:widowControl w:val="0"/>
        <w:spacing w:beforeLines="50" w:before="120" w:afterLines="50" w:after="120"/>
        <w:jc w:val="both"/>
        <w:rPr>
          <w:rFonts w:ascii="Arial" w:eastAsiaTheme="minorEastAsia" w:hAnsi="Arial" w:cs="Arial"/>
          <w:b/>
          <w:kern w:val="2"/>
          <w:lang w:val="en-US" w:eastAsia="zh-CN"/>
        </w:rPr>
      </w:pPr>
      <w:r w:rsidRPr="008C202C">
        <w:rPr>
          <w:rFonts w:ascii="Arial" w:eastAsiaTheme="minorEastAsia" w:hAnsi="Arial" w:cs="Arial"/>
          <w:b/>
          <w:kern w:val="2"/>
          <w:lang w:val="en-US" w:eastAsia="zh-CN"/>
        </w:rPr>
        <w:t>Proposal 1</w:t>
      </w:r>
      <w:r w:rsidR="00155AC3">
        <w:rPr>
          <w:rFonts w:ascii="Arial" w:eastAsiaTheme="minorEastAsia" w:hAnsi="Arial" w:cs="Arial"/>
          <w:b/>
          <w:kern w:val="2"/>
          <w:lang w:val="en-US" w:eastAsia="zh-CN"/>
        </w:rPr>
        <w:t>4</w:t>
      </w:r>
      <w:r w:rsidRPr="008C202C">
        <w:rPr>
          <w:rFonts w:ascii="Arial" w:eastAsiaTheme="minorEastAsia" w:hAnsi="Arial" w:cs="Arial"/>
          <w:b/>
          <w:kern w:val="2"/>
          <w:lang w:val="en-US" w:eastAsia="zh-CN"/>
        </w:rPr>
        <w:t>: For SL transmissions on DG or CG, if the initial transmission and retransmissions are not transmitted due to LBT failure, TX UE provides NACK on PUCCH if configured.</w:t>
      </w:r>
    </w:p>
    <w:p w14:paraId="12983C3E" w14:textId="5D1A667D" w:rsidR="008C202C" w:rsidRPr="008C202C" w:rsidRDefault="008C202C" w:rsidP="008C202C">
      <w:pPr>
        <w:widowControl w:val="0"/>
        <w:spacing w:beforeLines="50" w:before="120" w:afterLines="50" w:after="120"/>
        <w:jc w:val="both"/>
        <w:rPr>
          <w:rFonts w:ascii="Arial" w:eastAsiaTheme="minorEastAsia" w:hAnsi="Arial" w:cs="Arial"/>
          <w:b/>
          <w:kern w:val="2"/>
          <w:lang w:val="en-US" w:eastAsia="zh-CN"/>
        </w:rPr>
      </w:pPr>
      <w:r w:rsidRPr="008C202C">
        <w:rPr>
          <w:rFonts w:ascii="Arial" w:eastAsiaTheme="minorEastAsia" w:hAnsi="Arial" w:cs="Arial"/>
          <w:b/>
          <w:kern w:val="2"/>
          <w:lang w:val="en-US" w:eastAsia="zh-CN"/>
        </w:rPr>
        <w:t>Proposal 1</w:t>
      </w:r>
      <w:r w:rsidR="00155AC3">
        <w:rPr>
          <w:rFonts w:ascii="Arial" w:eastAsiaTheme="minorEastAsia" w:hAnsi="Arial" w:cs="Arial"/>
          <w:b/>
          <w:kern w:val="2"/>
          <w:lang w:val="en-US" w:eastAsia="zh-CN"/>
        </w:rPr>
        <w:t>5</w:t>
      </w:r>
      <w:r w:rsidRPr="008C202C">
        <w:rPr>
          <w:rFonts w:ascii="Arial" w:eastAsiaTheme="minorEastAsia" w:hAnsi="Arial" w:cs="Arial"/>
          <w:b/>
          <w:kern w:val="2"/>
          <w:lang w:val="en-US" w:eastAsia="zh-CN"/>
        </w:rPr>
        <w:t>: For scheduled SL HARQ-enabled retransmission, if all the retransmissions are not transmitted due to LBT failure, TX UE provides NACK on PUCCH if configured.</w:t>
      </w:r>
    </w:p>
    <w:p w14:paraId="282BBBF7" w14:textId="5B392BEE" w:rsidR="008C202C" w:rsidRPr="003B3AC5" w:rsidRDefault="008C202C" w:rsidP="008C202C">
      <w:pPr>
        <w:pStyle w:val="ac"/>
        <w:jc w:val="both"/>
        <w:rPr>
          <w:rFonts w:ascii="Arial" w:hAnsi="Arial" w:cs="Arial"/>
          <w:b/>
        </w:rPr>
      </w:pPr>
      <w:r w:rsidRPr="003B3AC5">
        <w:rPr>
          <w:rFonts w:ascii="Arial" w:hAnsi="Arial" w:cs="Arial"/>
          <w:b/>
        </w:rPr>
        <w:t>Propo</w:t>
      </w:r>
      <w:r w:rsidRPr="003B3AC5">
        <w:rPr>
          <w:rFonts w:ascii="Arial" w:eastAsiaTheme="minorEastAsia" w:hAnsi="Arial" w:cs="Arial"/>
          <w:b/>
          <w:lang w:eastAsia="zh-CN"/>
        </w:rPr>
        <w:t>sal 1</w:t>
      </w:r>
      <w:r w:rsidR="00155AC3">
        <w:rPr>
          <w:rFonts w:ascii="Arial" w:eastAsiaTheme="minorEastAsia" w:hAnsi="Arial" w:cs="Arial"/>
          <w:b/>
          <w:lang w:eastAsia="zh-CN"/>
        </w:rPr>
        <w:t>6</w:t>
      </w:r>
      <w:r w:rsidRPr="003B3AC5">
        <w:rPr>
          <w:rFonts w:ascii="Arial" w:hAnsi="Arial" w:cs="Arial"/>
          <w:b/>
        </w:rPr>
        <w:t>: How to handle the out of date CSI/IUC information due to LBT failure is up to UE implementation.</w:t>
      </w:r>
    </w:p>
    <w:p w14:paraId="6464F530" w14:textId="1D925D5D" w:rsidR="007D467D" w:rsidRDefault="008C202C" w:rsidP="007D467D">
      <w:pPr>
        <w:pStyle w:val="ac"/>
        <w:jc w:val="both"/>
        <w:rPr>
          <w:rFonts w:ascii="Arial" w:hAnsi="Arial" w:cs="Arial"/>
          <w:b/>
        </w:rPr>
      </w:pPr>
      <w:r w:rsidRPr="003B3AC5">
        <w:rPr>
          <w:rFonts w:ascii="Arial" w:hAnsi="Arial" w:cs="Arial"/>
          <w:b/>
        </w:rPr>
        <w:t>Propo</w:t>
      </w:r>
      <w:r w:rsidRPr="003B3AC5">
        <w:rPr>
          <w:rFonts w:ascii="Arial" w:eastAsiaTheme="minorEastAsia" w:hAnsi="Arial" w:cs="Arial"/>
          <w:b/>
          <w:lang w:eastAsia="zh-CN"/>
        </w:rPr>
        <w:t>sal 1</w:t>
      </w:r>
      <w:r w:rsidR="00155AC3">
        <w:rPr>
          <w:rFonts w:ascii="Arial" w:eastAsiaTheme="minorEastAsia" w:hAnsi="Arial" w:cs="Arial"/>
          <w:b/>
          <w:lang w:eastAsia="zh-CN"/>
        </w:rPr>
        <w:t>7</w:t>
      </w:r>
      <w:r w:rsidRPr="003B3AC5">
        <w:rPr>
          <w:rFonts w:ascii="Arial" w:hAnsi="Arial" w:cs="Arial"/>
          <w:b/>
        </w:rPr>
        <w:t>: CSI/IUC reporting should be cancelled as long as the CSI MAC CE/IUC MAC CE is generated regardless of the LBT outcome.</w:t>
      </w:r>
    </w:p>
    <w:p w14:paraId="06DB8B24" w14:textId="15BD27A6" w:rsidR="004F1567" w:rsidRDefault="004F1567" w:rsidP="004F1567">
      <w:pPr>
        <w:pStyle w:val="ac"/>
        <w:jc w:val="both"/>
        <w:rPr>
          <w:rFonts w:ascii="Arial" w:hAnsi="Arial" w:cs="Arial"/>
          <w:b/>
        </w:rPr>
      </w:pPr>
      <w:r w:rsidRPr="008C202C">
        <w:rPr>
          <w:rFonts w:ascii="Arial" w:hAnsi="Arial" w:cs="Arial"/>
          <w:b/>
        </w:rPr>
        <w:t>Propo</w:t>
      </w:r>
      <w:r w:rsidRPr="008C202C">
        <w:rPr>
          <w:rFonts w:ascii="Arial" w:eastAsiaTheme="minorEastAsia" w:hAnsi="Arial" w:cs="Arial"/>
          <w:b/>
          <w:lang w:eastAsia="zh-CN"/>
        </w:rPr>
        <w:t>sal 1</w:t>
      </w:r>
      <w:r w:rsidR="00155AC3">
        <w:rPr>
          <w:rFonts w:ascii="Arial" w:eastAsiaTheme="minorEastAsia" w:hAnsi="Arial" w:cs="Arial"/>
          <w:b/>
          <w:lang w:eastAsia="zh-CN"/>
        </w:rPr>
        <w:t>8</w:t>
      </w:r>
      <w:r w:rsidRPr="008C202C">
        <w:rPr>
          <w:rFonts w:ascii="Arial" w:hAnsi="Arial" w:cs="Arial"/>
          <w:b/>
        </w:rPr>
        <w:t xml:space="preserve">: </w:t>
      </w:r>
      <w:r>
        <w:rPr>
          <w:rFonts w:ascii="Arial" w:hAnsi="Arial" w:cs="Arial"/>
          <w:b/>
        </w:rPr>
        <w:t>Confirm the WA as agreement “</w:t>
      </w:r>
      <w:r w:rsidRPr="003B61FA">
        <w:rPr>
          <w:rFonts w:ascii="Arial" w:hAnsi="Arial" w:cs="Arial"/>
          <w:b/>
        </w:rPr>
        <w:t>Not to support CG retransmission timer in SL-U</w:t>
      </w:r>
      <w:r>
        <w:rPr>
          <w:rFonts w:ascii="Arial" w:hAnsi="Arial" w:cs="Arial"/>
          <w:b/>
        </w:rPr>
        <w:t>”.</w:t>
      </w:r>
    </w:p>
    <w:p w14:paraId="7B870BC5" w14:textId="5ADDDCBE" w:rsidR="004F1567" w:rsidRPr="004F1567" w:rsidRDefault="004F1567" w:rsidP="004F1567">
      <w:pPr>
        <w:spacing w:before="120" w:after="120"/>
        <w:jc w:val="both"/>
        <w:rPr>
          <w:rFonts w:ascii="Arial" w:hAnsi="Arial" w:cs="Arial"/>
          <w:b/>
        </w:rPr>
      </w:pPr>
      <w:r w:rsidRPr="004F1567">
        <w:rPr>
          <w:rFonts w:ascii="Arial" w:eastAsiaTheme="minorEastAsia" w:hAnsi="Arial" w:cs="Arial"/>
          <w:b/>
          <w:lang w:eastAsia="zh-CN"/>
        </w:rPr>
        <w:t>Proposal 1</w:t>
      </w:r>
      <w:r w:rsidR="00155AC3">
        <w:rPr>
          <w:rFonts w:ascii="Arial" w:eastAsiaTheme="minorEastAsia" w:hAnsi="Arial" w:cs="Arial"/>
          <w:b/>
          <w:lang w:eastAsia="zh-CN"/>
        </w:rPr>
        <w:t>9</w:t>
      </w:r>
      <w:bookmarkStart w:id="4" w:name="_GoBack"/>
      <w:bookmarkEnd w:id="4"/>
      <w:r w:rsidRPr="004F1567">
        <w:rPr>
          <w:rFonts w:ascii="Arial" w:eastAsiaTheme="minorEastAsia" w:hAnsi="Arial" w:cs="Arial"/>
          <w:b/>
          <w:lang w:eastAsia="zh-CN"/>
        </w:rPr>
        <w:t xml:space="preserve">: </w:t>
      </w:r>
      <w:r>
        <w:rPr>
          <w:rFonts w:ascii="Arial" w:eastAsiaTheme="minorEastAsia" w:hAnsi="Arial" w:cs="Arial"/>
          <w:b/>
          <w:lang w:eastAsia="zh-CN"/>
        </w:rPr>
        <w:t>RAN2 to agree to not</w:t>
      </w:r>
      <w:r w:rsidRPr="004F1567">
        <w:rPr>
          <w:rFonts w:ascii="Arial" w:eastAsiaTheme="minorEastAsia" w:hAnsi="Arial" w:cs="Arial"/>
          <w:b/>
          <w:lang w:eastAsia="zh-CN"/>
        </w:rPr>
        <w:t xml:space="preserve"> support cross-CG period autonomous retransmission and asynchronous HARQ</w:t>
      </w:r>
      <w:r>
        <w:rPr>
          <w:rFonts w:ascii="Arial" w:eastAsiaTheme="minorEastAsia" w:hAnsi="Arial" w:cs="Arial"/>
          <w:b/>
          <w:lang w:eastAsia="zh-CN"/>
        </w:rPr>
        <w:t xml:space="preserve">. </w:t>
      </w:r>
    </w:p>
    <w:p w14:paraId="0ABB9BB0" w14:textId="77777777" w:rsidR="00637ED8" w:rsidRPr="003B3AC5" w:rsidRDefault="00637ED8" w:rsidP="00637ED8">
      <w:pPr>
        <w:pStyle w:val="1"/>
        <w:spacing w:before="100" w:beforeAutospacing="1" w:after="100" w:afterAutospacing="1"/>
        <w:ind w:left="425" w:hanging="425"/>
        <w:jc w:val="both"/>
        <w:rPr>
          <w:rFonts w:cs="Arial"/>
        </w:rPr>
      </w:pPr>
      <w:r w:rsidRPr="003B3AC5">
        <w:rPr>
          <w:rFonts w:cs="Arial"/>
        </w:rPr>
        <w:t>4</w:t>
      </w:r>
      <w:r w:rsidRPr="003B3AC5">
        <w:rPr>
          <w:rFonts w:cs="Arial"/>
        </w:rPr>
        <w:tab/>
        <w:t>Reference</w:t>
      </w:r>
    </w:p>
    <w:p w14:paraId="1628781F" w14:textId="74CFF79C" w:rsidR="00333F5B" w:rsidRDefault="00333F5B" w:rsidP="00637ED8">
      <w:pPr>
        <w:rPr>
          <w:rFonts w:ascii="Arial" w:hAnsi="Arial" w:cs="Arial"/>
        </w:rPr>
      </w:pPr>
      <w:r w:rsidRPr="003B3AC5">
        <w:rPr>
          <w:rFonts w:ascii="Arial" w:hAnsi="Arial" w:cs="Arial"/>
        </w:rPr>
        <w:t xml:space="preserve">[1] </w:t>
      </w:r>
      <w:r w:rsidR="00191778" w:rsidRPr="003B3AC5">
        <w:rPr>
          <w:rFonts w:ascii="Arial" w:hAnsi="Arial" w:cs="Arial"/>
        </w:rPr>
        <w:t>RAN2#1</w:t>
      </w:r>
      <w:r w:rsidR="00826B6C">
        <w:rPr>
          <w:rFonts w:ascii="Arial" w:hAnsi="Arial" w:cs="Arial"/>
        </w:rPr>
        <w:t>21</w:t>
      </w:r>
      <w:r w:rsidR="00191778" w:rsidRPr="003B3AC5">
        <w:rPr>
          <w:rFonts w:ascii="Arial" w:hAnsi="Arial" w:cs="Arial"/>
        </w:rPr>
        <w:t xml:space="preserve"> meeting minutes</w:t>
      </w:r>
      <w:r w:rsidRPr="003B3AC5">
        <w:rPr>
          <w:rFonts w:ascii="Arial" w:hAnsi="Arial" w:cs="Arial"/>
        </w:rPr>
        <w:t xml:space="preserve">. </w:t>
      </w:r>
      <w:r w:rsidRPr="003B3AC5">
        <w:rPr>
          <w:rFonts w:ascii="Arial" w:hAnsi="Arial" w:cs="Arial"/>
        </w:rPr>
        <w:tab/>
      </w:r>
    </w:p>
    <w:p w14:paraId="5808073D" w14:textId="16171F26" w:rsidR="003E38F9" w:rsidRDefault="003E38F9" w:rsidP="00637ED8">
      <w:pPr>
        <w:rPr>
          <w:rFonts w:ascii="Arial" w:hAnsi="Arial" w:cs="Arial"/>
        </w:rPr>
      </w:pPr>
      <w:r>
        <w:rPr>
          <w:rFonts w:ascii="Arial" w:hAnsi="Arial" w:cs="Arial"/>
        </w:rPr>
        <w:t>[2]</w:t>
      </w:r>
      <w:r w:rsidRPr="003E38F9">
        <w:rPr>
          <w:rFonts w:ascii="Arial" w:hAnsi="Arial" w:cs="Arial"/>
        </w:rPr>
        <w:t xml:space="preserve"> </w:t>
      </w:r>
      <w:r w:rsidRPr="003B3AC5">
        <w:rPr>
          <w:rFonts w:ascii="Arial" w:hAnsi="Arial" w:cs="Arial"/>
        </w:rPr>
        <w:t>RAN</w:t>
      </w:r>
      <w:r>
        <w:rPr>
          <w:rFonts w:ascii="Arial" w:hAnsi="Arial" w:cs="Arial"/>
        </w:rPr>
        <w:t>1</w:t>
      </w:r>
      <w:r w:rsidRPr="003B3AC5">
        <w:rPr>
          <w:rFonts w:ascii="Arial" w:hAnsi="Arial" w:cs="Arial"/>
        </w:rPr>
        <w:t>#1</w:t>
      </w:r>
      <w:r>
        <w:rPr>
          <w:rFonts w:ascii="Arial" w:hAnsi="Arial" w:cs="Arial"/>
        </w:rPr>
        <w:t>12</w:t>
      </w:r>
      <w:r w:rsidRPr="003B3AC5">
        <w:rPr>
          <w:rFonts w:ascii="Arial" w:hAnsi="Arial" w:cs="Arial"/>
        </w:rPr>
        <w:t xml:space="preserve"> meeting minutes.</w:t>
      </w:r>
    </w:p>
    <w:p w14:paraId="1012A07E" w14:textId="0FA9AF59" w:rsidR="003E38F9" w:rsidRPr="003B3AC5" w:rsidRDefault="003E38F9" w:rsidP="00637ED8">
      <w:pPr>
        <w:rPr>
          <w:rFonts w:ascii="Arial" w:hAnsi="Arial" w:cs="Arial"/>
        </w:rPr>
      </w:pPr>
      <w:r>
        <w:rPr>
          <w:rFonts w:ascii="Arial" w:hAnsi="Arial" w:cs="Arial"/>
        </w:rPr>
        <w:t xml:space="preserve">[3] TS 38.321, MAC specification. </w:t>
      </w:r>
    </w:p>
    <w:p w14:paraId="5586A276" w14:textId="77777777" w:rsidR="000430FE" w:rsidRPr="003B3AC5" w:rsidRDefault="000430FE" w:rsidP="005C27D5">
      <w:pPr>
        <w:rPr>
          <w:rFonts w:ascii="Arial" w:eastAsiaTheme="minorEastAsia" w:hAnsi="Arial" w:cs="Arial"/>
          <w:lang w:eastAsia="zh-CN"/>
        </w:rPr>
      </w:pPr>
    </w:p>
    <w:sectPr w:rsidR="000430FE" w:rsidRPr="003B3AC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B9048D" w14:textId="77777777" w:rsidR="003E469C" w:rsidRDefault="003E469C" w:rsidP="00F579C2">
      <w:pPr>
        <w:spacing w:after="0" w:line="240" w:lineRule="auto"/>
      </w:pPr>
      <w:r>
        <w:separator/>
      </w:r>
    </w:p>
  </w:endnote>
  <w:endnote w:type="continuationSeparator" w:id="0">
    <w:p w14:paraId="32714405" w14:textId="77777777" w:rsidR="003E469C" w:rsidRDefault="003E469C" w:rsidP="00F579C2">
      <w:pPr>
        <w:spacing w:after="0" w:line="240" w:lineRule="auto"/>
      </w:pPr>
      <w:r>
        <w:continuationSeparator/>
      </w:r>
    </w:p>
  </w:endnote>
  <w:endnote w:type="continuationNotice" w:id="1">
    <w:p w14:paraId="67BB910D" w14:textId="77777777" w:rsidR="003E469C" w:rsidRDefault="003E46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3539E" w14:textId="77777777" w:rsidR="003E469C" w:rsidRDefault="003E469C" w:rsidP="00F579C2">
      <w:pPr>
        <w:spacing w:after="0" w:line="240" w:lineRule="auto"/>
      </w:pPr>
      <w:r>
        <w:separator/>
      </w:r>
    </w:p>
  </w:footnote>
  <w:footnote w:type="continuationSeparator" w:id="0">
    <w:p w14:paraId="2955CE7E" w14:textId="77777777" w:rsidR="003E469C" w:rsidRDefault="003E469C" w:rsidP="00F579C2">
      <w:pPr>
        <w:spacing w:after="0" w:line="240" w:lineRule="auto"/>
      </w:pPr>
      <w:r>
        <w:continuationSeparator/>
      </w:r>
    </w:p>
  </w:footnote>
  <w:footnote w:type="continuationNotice" w:id="1">
    <w:p w14:paraId="299A5474" w14:textId="77777777" w:rsidR="003E469C" w:rsidRDefault="003E46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185EB5"/>
    <w:multiLevelType w:val="hybridMultilevel"/>
    <w:tmpl w:val="423EBD4A"/>
    <w:lvl w:ilvl="0" w:tplc="989E6668">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E8D0044"/>
    <w:multiLevelType w:val="hybridMultilevel"/>
    <w:tmpl w:val="D9C61C6E"/>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 w15:restartNumberingAfterBreak="0">
    <w:nsid w:val="2F306FE0"/>
    <w:multiLevelType w:val="hybridMultilevel"/>
    <w:tmpl w:val="DE8ADFE0"/>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1164D0"/>
    <w:multiLevelType w:val="hybridMultilevel"/>
    <w:tmpl w:val="A92EF476"/>
    <w:lvl w:ilvl="0" w:tplc="0409000D">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36132CE8"/>
    <w:multiLevelType w:val="hybridMultilevel"/>
    <w:tmpl w:val="1228E02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9573FA"/>
    <w:multiLevelType w:val="hybridMultilevel"/>
    <w:tmpl w:val="290E5378"/>
    <w:lvl w:ilvl="0" w:tplc="78CEFFB0">
      <w:start w:val="5"/>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76A0E79"/>
    <w:multiLevelType w:val="hybridMultilevel"/>
    <w:tmpl w:val="CE041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2"/>
  </w:num>
  <w:num w:numId="3">
    <w:abstractNumId w:val="8"/>
  </w:num>
  <w:num w:numId="4">
    <w:abstractNumId w:val="4"/>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3"/>
  </w:num>
  <w:num w:numId="9">
    <w:abstractNumId w:val="6"/>
  </w:num>
  <w:num w:numId="10">
    <w:abstractNumId w:val="1"/>
  </w:num>
  <w:num w:numId="11">
    <w:abstractNumId w:val="11"/>
  </w:num>
  <w:num w:numId="12">
    <w:abstractNumId w:val="14"/>
  </w:num>
  <w:num w:numId="13">
    <w:abstractNumId w:val="5"/>
  </w:num>
  <w:num w:numId="14">
    <w:abstractNumId w:val="7"/>
  </w:num>
  <w:num w:numId="15">
    <w:abstractNumId w:val="10"/>
  </w:num>
  <w:num w:numId="1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0DBE"/>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2E1"/>
    <w:rsid w:val="000247A9"/>
    <w:rsid w:val="000247DE"/>
    <w:rsid w:val="0002493C"/>
    <w:rsid w:val="00025509"/>
    <w:rsid w:val="00025528"/>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0FE"/>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1F3C"/>
    <w:rsid w:val="00063033"/>
    <w:rsid w:val="0006321A"/>
    <w:rsid w:val="000643B4"/>
    <w:rsid w:val="000645A0"/>
    <w:rsid w:val="00064650"/>
    <w:rsid w:val="00065D09"/>
    <w:rsid w:val="00065E8E"/>
    <w:rsid w:val="00066589"/>
    <w:rsid w:val="00066E55"/>
    <w:rsid w:val="0006709C"/>
    <w:rsid w:val="00067117"/>
    <w:rsid w:val="0006723E"/>
    <w:rsid w:val="00070B47"/>
    <w:rsid w:val="00070E2B"/>
    <w:rsid w:val="00071794"/>
    <w:rsid w:val="00071C9D"/>
    <w:rsid w:val="00071E72"/>
    <w:rsid w:val="00072975"/>
    <w:rsid w:val="00072D86"/>
    <w:rsid w:val="00072DB6"/>
    <w:rsid w:val="00072FCE"/>
    <w:rsid w:val="00073356"/>
    <w:rsid w:val="00073385"/>
    <w:rsid w:val="0007397D"/>
    <w:rsid w:val="00074263"/>
    <w:rsid w:val="00074BF8"/>
    <w:rsid w:val="000750A0"/>
    <w:rsid w:val="000750B6"/>
    <w:rsid w:val="0007516A"/>
    <w:rsid w:val="00075647"/>
    <w:rsid w:val="00075FC9"/>
    <w:rsid w:val="00077000"/>
    <w:rsid w:val="0007788C"/>
    <w:rsid w:val="00077C6C"/>
    <w:rsid w:val="000803C8"/>
    <w:rsid w:val="000804BD"/>
    <w:rsid w:val="00080C5D"/>
    <w:rsid w:val="00080CFC"/>
    <w:rsid w:val="0008142A"/>
    <w:rsid w:val="00081C6B"/>
    <w:rsid w:val="00081FC7"/>
    <w:rsid w:val="00082E8B"/>
    <w:rsid w:val="00083398"/>
    <w:rsid w:val="000839C8"/>
    <w:rsid w:val="0008428D"/>
    <w:rsid w:val="00084C1C"/>
    <w:rsid w:val="00085972"/>
    <w:rsid w:val="00085F51"/>
    <w:rsid w:val="00086332"/>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12D"/>
    <w:rsid w:val="000B231A"/>
    <w:rsid w:val="000B316E"/>
    <w:rsid w:val="000B408C"/>
    <w:rsid w:val="000B4614"/>
    <w:rsid w:val="000B47D3"/>
    <w:rsid w:val="000B49E9"/>
    <w:rsid w:val="000B548B"/>
    <w:rsid w:val="000B711E"/>
    <w:rsid w:val="000B7700"/>
    <w:rsid w:val="000C038A"/>
    <w:rsid w:val="000C0D52"/>
    <w:rsid w:val="000C1388"/>
    <w:rsid w:val="000C1A40"/>
    <w:rsid w:val="000C2545"/>
    <w:rsid w:val="000C263F"/>
    <w:rsid w:val="000C33D7"/>
    <w:rsid w:val="000C3CDF"/>
    <w:rsid w:val="000C4215"/>
    <w:rsid w:val="000C5240"/>
    <w:rsid w:val="000C55EC"/>
    <w:rsid w:val="000C565F"/>
    <w:rsid w:val="000C5907"/>
    <w:rsid w:val="000C5B34"/>
    <w:rsid w:val="000C5FB4"/>
    <w:rsid w:val="000C6598"/>
    <w:rsid w:val="000C6711"/>
    <w:rsid w:val="000C6BE9"/>
    <w:rsid w:val="000D0A4D"/>
    <w:rsid w:val="000D1A5D"/>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D5D"/>
    <w:rsid w:val="000E4E22"/>
    <w:rsid w:val="000E50AE"/>
    <w:rsid w:val="000E5D92"/>
    <w:rsid w:val="000E5F0F"/>
    <w:rsid w:val="000E63E2"/>
    <w:rsid w:val="000E729D"/>
    <w:rsid w:val="000F06D9"/>
    <w:rsid w:val="000F1067"/>
    <w:rsid w:val="000F268F"/>
    <w:rsid w:val="000F2A2F"/>
    <w:rsid w:val="000F2B42"/>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1FD"/>
    <w:rsid w:val="001212D9"/>
    <w:rsid w:val="00121433"/>
    <w:rsid w:val="001231BD"/>
    <w:rsid w:val="00123899"/>
    <w:rsid w:val="001243A6"/>
    <w:rsid w:val="001244A4"/>
    <w:rsid w:val="001255C5"/>
    <w:rsid w:val="00125A16"/>
    <w:rsid w:val="00125BA2"/>
    <w:rsid w:val="00127801"/>
    <w:rsid w:val="0013004E"/>
    <w:rsid w:val="0013079D"/>
    <w:rsid w:val="001322D1"/>
    <w:rsid w:val="001325B7"/>
    <w:rsid w:val="00133ECF"/>
    <w:rsid w:val="001340AE"/>
    <w:rsid w:val="001344C4"/>
    <w:rsid w:val="00135324"/>
    <w:rsid w:val="00135929"/>
    <w:rsid w:val="00135E79"/>
    <w:rsid w:val="00136BC9"/>
    <w:rsid w:val="00136DEF"/>
    <w:rsid w:val="00137A68"/>
    <w:rsid w:val="001401D1"/>
    <w:rsid w:val="00140BFE"/>
    <w:rsid w:val="00140E06"/>
    <w:rsid w:val="00141123"/>
    <w:rsid w:val="001414FA"/>
    <w:rsid w:val="00141A04"/>
    <w:rsid w:val="00141F4A"/>
    <w:rsid w:val="00142B50"/>
    <w:rsid w:val="00143925"/>
    <w:rsid w:val="00143DC2"/>
    <w:rsid w:val="00144493"/>
    <w:rsid w:val="0014476E"/>
    <w:rsid w:val="0014490E"/>
    <w:rsid w:val="00145059"/>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3CE9"/>
    <w:rsid w:val="00154A36"/>
    <w:rsid w:val="001550FD"/>
    <w:rsid w:val="001553C9"/>
    <w:rsid w:val="00155AC3"/>
    <w:rsid w:val="0015628D"/>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528"/>
    <w:rsid w:val="00166D71"/>
    <w:rsid w:val="00166EFC"/>
    <w:rsid w:val="00170796"/>
    <w:rsid w:val="00170C25"/>
    <w:rsid w:val="001710EC"/>
    <w:rsid w:val="001718B7"/>
    <w:rsid w:val="00171AA2"/>
    <w:rsid w:val="00172132"/>
    <w:rsid w:val="001725C5"/>
    <w:rsid w:val="0017277A"/>
    <w:rsid w:val="001730F1"/>
    <w:rsid w:val="00173207"/>
    <w:rsid w:val="001734E9"/>
    <w:rsid w:val="001745A8"/>
    <w:rsid w:val="0017461D"/>
    <w:rsid w:val="001749CB"/>
    <w:rsid w:val="00174CC6"/>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4A55"/>
    <w:rsid w:val="00185D3F"/>
    <w:rsid w:val="00186482"/>
    <w:rsid w:val="00186704"/>
    <w:rsid w:val="001900F2"/>
    <w:rsid w:val="00190DC8"/>
    <w:rsid w:val="0019177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36F8"/>
    <w:rsid w:val="001C4DBA"/>
    <w:rsid w:val="001C5469"/>
    <w:rsid w:val="001C56BD"/>
    <w:rsid w:val="001C62AC"/>
    <w:rsid w:val="001C6711"/>
    <w:rsid w:val="001C6B02"/>
    <w:rsid w:val="001C6C9D"/>
    <w:rsid w:val="001D0408"/>
    <w:rsid w:val="001D0A7E"/>
    <w:rsid w:val="001D16EB"/>
    <w:rsid w:val="001D22CC"/>
    <w:rsid w:val="001D5A15"/>
    <w:rsid w:val="001D758B"/>
    <w:rsid w:val="001D781B"/>
    <w:rsid w:val="001D7CA5"/>
    <w:rsid w:val="001E0F49"/>
    <w:rsid w:val="001E2A40"/>
    <w:rsid w:val="001E2A8F"/>
    <w:rsid w:val="001E2AB7"/>
    <w:rsid w:val="001E41F3"/>
    <w:rsid w:val="001E44B4"/>
    <w:rsid w:val="001E53D9"/>
    <w:rsid w:val="001E5CFE"/>
    <w:rsid w:val="001E6309"/>
    <w:rsid w:val="001E7E3B"/>
    <w:rsid w:val="001F0104"/>
    <w:rsid w:val="001F0C7C"/>
    <w:rsid w:val="001F12D8"/>
    <w:rsid w:val="001F1486"/>
    <w:rsid w:val="001F1831"/>
    <w:rsid w:val="001F1EE3"/>
    <w:rsid w:val="001F1FCC"/>
    <w:rsid w:val="001F221E"/>
    <w:rsid w:val="001F24BA"/>
    <w:rsid w:val="001F2C42"/>
    <w:rsid w:val="001F7767"/>
    <w:rsid w:val="001F7848"/>
    <w:rsid w:val="001F79C9"/>
    <w:rsid w:val="001F7C10"/>
    <w:rsid w:val="001F7EE0"/>
    <w:rsid w:val="002005BD"/>
    <w:rsid w:val="00200F5C"/>
    <w:rsid w:val="002010CB"/>
    <w:rsid w:val="002023CA"/>
    <w:rsid w:val="002025CF"/>
    <w:rsid w:val="002028A5"/>
    <w:rsid w:val="00202AFD"/>
    <w:rsid w:val="00202C17"/>
    <w:rsid w:val="00202C83"/>
    <w:rsid w:val="00204032"/>
    <w:rsid w:val="00204DC9"/>
    <w:rsid w:val="00204FE5"/>
    <w:rsid w:val="00205B37"/>
    <w:rsid w:val="00205EF5"/>
    <w:rsid w:val="00206590"/>
    <w:rsid w:val="002066D2"/>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3B6"/>
    <w:rsid w:val="00224853"/>
    <w:rsid w:val="00224A5D"/>
    <w:rsid w:val="00225F95"/>
    <w:rsid w:val="00225FAC"/>
    <w:rsid w:val="00226922"/>
    <w:rsid w:val="00226CD1"/>
    <w:rsid w:val="00226EAE"/>
    <w:rsid w:val="00227BB7"/>
    <w:rsid w:val="00230EBF"/>
    <w:rsid w:val="00230EE8"/>
    <w:rsid w:val="0023153F"/>
    <w:rsid w:val="002319D3"/>
    <w:rsid w:val="002322EE"/>
    <w:rsid w:val="002325A1"/>
    <w:rsid w:val="002327E5"/>
    <w:rsid w:val="00232D46"/>
    <w:rsid w:val="0023340A"/>
    <w:rsid w:val="002341B0"/>
    <w:rsid w:val="00234371"/>
    <w:rsid w:val="0023442A"/>
    <w:rsid w:val="0023452A"/>
    <w:rsid w:val="00235360"/>
    <w:rsid w:val="00236170"/>
    <w:rsid w:val="002371C9"/>
    <w:rsid w:val="00237F0B"/>
    <w:rsid w:val="002405F0"/>
    <w:rsid w:val="00240FEF"/>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478D2"/>
    <w:rsid w:val="0025046D"/>
    <w:rsid w:val="00250EAB"/>
    <w:rsid w:val="002511CD"/>
    <w:rsid w:val="0025131D"/>
    <w:rsid w:val="00251B04"/>
    <w:rsid w:val="00252386"/>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25C4"/>
    <w:rsid w:val="002748B7"/>
    <w:rsid w:val="00275411"/>
    <w:rsid w:val="0027581B"/>
    <w:rsid w:val="00275BC3"/>
    <w:rsid w:val="00275D12"/>
    <w:rsid w:val="0027608D"/>
    <w:rsid w:val="00276AD6"/>
    <w:rsid w:val="00281B87"/>
    <w:rsid w:val="00281F67"/>
    <w:rsid w:val="00281FF3"/>
    <w:rsid w:val="00283F50"/>
    <w:rsid w:val="002840C5"/>
    <w:rsid w:val="002841EC"/>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5448"/>
    <w:rsid w:val="002954C9"/>
    <w:rsid w:val="002960B4"/>
    <w:rsid w:val="0029613E"/>
    <w:rsid w:val="00296610"/>
    <w:rsid w:val="0029690A"/>
    <w:rsid w:val="00297043"/>
    <w:rsid w:val="002A01CC"/>
    <w:rsid w:val="002A0AEA"/>
    <w:rsid w:val="002A153A"/>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2E1F"/>
    <w:rsid w:val="002C36C6"/>
    <w:rsid w:val="002C3D36"/>
    <w:rsid w:val="002C4442"/>
    <w:rsid w:val="002C5055"/>
    <w:rsid w:val="002C557D"/>
    <w:rsid w:val="002C5665"/>
    <w:rsid w:val="002C584B"/>
    <w:rsid w:val="002C5A4B"/>
    <w:rsid w:val="002C6234"/>
    <w:rsid w:val="002C6574"/>
    <w:rsid w:val="002C7183"/>
    <w:rsid w:val="002C7A29"/>
    <w:rsid w:val="002D01EB"/>
    <w:rsid w:val="002D0445"/>
    <w:rsid w:val="002D0C26"/>
    <w:rsid w:val="002D1FCF"/>
    <w:rsid w:val="002D36FA"/>
    <w:rsid w:val="002D4C9B"/>
    <w:rsid w:val="002D554E"/>
    <w:rsid w:val="002D5A3E"/>
    <w:rsid w:val="002D79B5"/>
    <w:rsid w:val="002E08E8"/>
    <w:rsid w:val="002E0AA5"/>
    <w:rsid w:val="002E0D38"/>
    <w:rsid w:val="002E0E93"/>
    <w:rsid w:val="002E0EA9"/>
    <w:rsid w:val="002E0EC9"/>
    <w:rsid w:val="002E13C8"/>
    <w:rsid w:val="002E1B00"/>
    <w:rsid w:val="002E21BC"/>
    <w:rsid w:val="002E43F6"/>
    <w:rsid w:val="002E564F"/>
    <w:rsid w:val="002E5E00"/>
    <w:rsid w:val="002E5ED6"/>
    <w:rsid w:val="002E6849"/>
    <w:rsid w:val="002E6ACB"/>
    <w:rsid w:val="002F0C7A"/>
    <w:rsid w:val="002F0FA4"/>
    <w:rsid w:val="002F244B"/>
    <w:rsid w:val="002F2512"/>
    <w:rsid w:val="002F2A51"/>
    <w:rsid w:val="002F3458"/>
    <w:rsid w:val="002F3E20"/>
    <w:rsid w:val="002F47E8"/>
    <w:rsid w:val="002F4949"/>
    <w:rsid w:val="002F4EE2"/>
    <w:rsid w:val="002F4F83"/>
    <w:rsid w:val="002F58F0"/>
    <w:rsid w:val="002F5C71"/>
    <w:rsid w:val="00301000"/>
    <w:rsid w:val="00301ABC"/>
    <w:rsid w:val="00301CDE"/>
    <w:rsid w:val="003030DF"/>
    <w:rsid w:val="00303564"/>
    <w:rsid w:val="00303B65"/>
    <w:rsid w:val="00304FD8"/>
    <w:rsid w:val="003051FA"/>
    <w:rsid w:val="00305409"/>
    <w:rsid w:val="0030582F"/>
    <w:rsid w:val="00306C49"/>
    <w:rsid w:val="0030771F"/>
    <w:rsid w:val="00307795"/>
    <w:rsid w:val="00307B6F"/>
    <w:rsid w:val="00310145"/>
    <w:rsid w:val="00310908"/>
    <w:rsid w:val="003117A8"/>
    <w:rsid w:val="00311DD4"/>
    <w:rsid w:val="003121D3"/>
    <w:rsid w:val="00312583"/>
    <w:rsid w:val="00312A2C"/>
    <w:rsid w:val="0031321E"/>
    <w:rsid w:val="00313AE1"/>
    <w:rsid w:val="003151C8"/>
    <w:rsid w:val="00315A63"/>
    <w:rsid w:val="00315E64"/>
    <w:rsid w:val="00315EEF"/>
    <w:rsid w:val="00316462"/>
    <w:rsid w:val="003167BD"/>
    <w:rsid w:val="0031687D"/>
    <w:rsid w:val="003171C2"/>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F5B"/>
    <w:rsid w:val="00334045"/>
    <w:rsid w:val="003340A7"/>
    <w:rsid w:val="00334634"/>
    <w:rsid w:val="0033464E"/>
    <w:rsid w:val="00334ED5"/>
    <w:rsid w:val="00336540"/>
    <w:rsid w:val="00336977"/>
    <w:rsid w:val="00336A27"/>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7E9"/>
    <w:rsid w:val="00347843"/>
    <w:rsid w:val="00347EBD"/>
    <w:rsid w:val="0035196C"/>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1E9"/>
    <w:rsid w:val="003676F8"/>
    <w:rsid w:val="00370137"/>
    <w:rsid w:val="0037018B"/>
    <w:rsid w:val="00370221"/>
    <w:rsid w:val="00370C92"/>
    <w:rsid w:val="00370CB9"/>
    <w:rsid w:val="003723B0"/>
    <w:rsid w:val="0037262B"/>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D53"/>
    <w:rsid w:val="003A5E70"/>
    <w:rsid w:val="003A725E"/>
    <w:rsid w:val="003A74AA"/>
    <w:rsid w:val="003A7B2B"/>
    <w:rsid w:val="003B0328"/>
    <w:rsid w:val="003B0730"/>
    <w:rsid w:val="003B0C11"/>
    <w:rsid w:val="003B157D"/>
    <w:rsid w:val="003B15AA"/>
    <w:rsid w:val="003B187D"/>
    <w:rsid w:val="003B3AC5"/>
    <w:rsid w:val="003B4257"/>
    <w:rsid w:val="003B4BDE"/>
    <w:rsid w:val="003B5455"/>
    <w:rsid w:val="003B5B70"/>
    <w:rsid w:val="003B5D7B"/>
    <w:rsid w:val="003B61FA"/>
    <w:rsid w:val="003B64DF"/>
    <w:rsid w:val="003B7CB5"/>
    <w:rsid w:val="003C154E"/>
    <w:rsid w:val="003C2084"/>
    <w:rsid w:val="003C260C"/>
    <w:rsid w:val="003C26E7"/>
    <w:rsid w:val="003C443B"/>
    <w:rsid w:val="003C4A9A"/>
    <w:rsid w:val="003C52DD"/>
    <w:rsid w:val="003C6305"/>
    <w:rsid w:val="003C6893"/>
    <w:rsid w:val="003C6AAC"/>
    <w:rsid w:val="003C6E61"/>
    <w:rsid w:val="003C7171"/>
    <w:rsid w:val="003D035D"/>
    <w:rsid w:val="003D039F"/>
    <w:rsid w:val="003D5EEE"/>
    <w:rsid w:val="003D6034"/>
    <w:rsid w:val="003D6E0A"/>
    <w:rsid w:val="003D77F3"/>
    <w:rsid w:val="003D7A7B"/>
    <w:rsid w:val="003D7D3C"/>
    <w:rsid w:val="003E09DA"/>
    <w:rsid w:val="003E1A36"/>
    <w:rsid w:val="003E1CFE"/>
    <w:rsid w:val="003E229E"/>
    <w:rsid w:val="003E30D6"/>
    <w:rsid w:val="003E377B"/>
    <w:rsid w:val="003E38F9"/>
    <w:rsid w:val="003E3B4C"/>
    <w:rsid w:val="003E469C"/>
    <w:rsid w:val="003E4D66"/>
    <w:rsid w:val="003E5376"/>
    <w:rsid w:val="003E5D21"/>
    <w:rsid w:val="003E6786"/>
    <w:rsid w:val="003E70CE"/>
    <w:rsid w:val="003E7C2F"/>
    <w:rsid w:val="003E7FB3"/>
    <w:rsid w:val="003E7FE5"/>
    <w:rsid w:val="003F0797"/>
    <w:rsid w:val="003F143D"/>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6115"/>
    <w:rsid w:val="003F64E7"/>
    <w:rsid w:val="003F65E6"/>
    <w:rsid w:val="003F69B3"/>
    <w:rsid w:val="003F6BF2"/>
    <w:rsid w:val="003F7294"/>
    <w:rsid w:val="003F763F"/>
    <w:rsid w:val="003F7ADF"/>
    <w:rsid w:val="00400592"/>
    <w:rsid w:val="00400FA2"/>
    <w:rsid w:val="004014ED"/>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1CA1"/>
    <w:rsid w:val="00422EE1"/>
    <w:rsid w:val="00422F21"/>
    <w:rsid w:val="004242F1"/>
    <w:rsid w:val="00424C01"/>
    <w:rsid w:val="00424F95"/>
    <w:rsid w:val="004250A8"/>
    <w:rsid w:val="004252E4"/>
    <w:rsid w:val="00425345"/>
    <w:rsid w:val="0042534F"/>
    <w:rsid w:val="00425B99"/>
    <w:rsid w:val="004264BF"/>
    <w:rsid w:val="0042674B"/>
    <w:rsid w:val="00427389"/>
    <w:rsid w:val="004304B6"/>
    <w:rsid w:val="00430F8A"/>
    <w:rsid w:val="0043130F"/>
    <w:rsid w:val="00431700"/>
    <w:rsid w:val="0043173A"/>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0E76"/>
    <w:rsid w:val="00441006"/>
    <w:rsid w:val="0044128A"/>
    <w:rsid w:val="00441859"/>
    <w:rsid w:val="00441A98"/>
    <w:rsid w:val="004426FD"/>
    <w:rsid w:val="0044272D"/>
    <w:rsid w:val="00442A75"/>
    <w:rsid w:val="00443B37"/>
    <w:rsid w:val="004445BB"/>
    <w:rsid w:val="004446DA"/>
    <w:rsid w:val="0044526B"/>
    <w:rsid w:val="0044556C"/>
    <w:rsid w:val="004468FD"/>
    <w:rsid w:val="00446FE2"/>
    <w:rsid w:val="00447195"/>
    <w:rsid w:val="004477C9"/>
    <w:rsid w:val="00447E6E"/>
    <w:rsid w:val="00450ECD"/>
    <w:rsid w:val="00451244"/>
    <w:rsid w:val="004525A1"/>
    <w:rsid w:val="004526C6"/>
    <w:rsid w:val="004528C6"/>
    <w:rsid w:val="0045356E"/>
    <w:rsid w:val="0045499B"/>
    <w:rsid w:val="00454BBB"/>
    <w:rsid w:val="00454D53"/>
    <w:rsid w:val="00454EA6"/>
    <w:rsid w:val="0045502F"/>
    <w:rsid w:val="00455D7B"/>
    <w:rsid w:val="00455E84"/>
    <w:rsid w:val="00455EA9"/>
    <w:rsid w:val="00455FF8"/>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0A26"/>
    <w:rsid w:val="0048168B"/>
    <w:rsid w:val="004818DC"/>
    <w:rsid w:val="004820CC"/>
    <w:rsid w:val="00482409"/>
    <w:rsid w:val="00482A0D"/>
    <w:rsid w:val="00482BE7"/>
    <w:rsid w:val="004844E3"/>
    <w:rsid w:val="0048556F"/>
    <w:rsid w:val="0048570A"/>
    <w:rsid w:val="004871E9"/>
    <w:rsid w:val="004879A3"/>
    <w:rsid w:val="00487F49"/>
    <w:rsid w:val="00490E9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0A02"/>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07D5"/>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3C2D"/>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E735E"/>
    <w:rsid w:val="004F01F8"/>
    <w:rsid w:val="004F0665"/>
    <w:rsid w:val="004F0E3E"/>
    <w:rsid w:val="004F11D9"/>
    <w:rsid w:val="004F13A5"/>
    <w:rsid w:val="004F1567"/>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0FBA"/>
    <w:rsid w:val="00502241"/>
    <w:rsid w:val="00502642"/>
    <w:rsid w:val="00503037"/>
    <w:rsid w:val="00503E79"/>
    <w:rsid w:val="0050424D"/>
    <w:rsid w:val="00504367"/>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AFB"/>
    <w:rsid w:val="00517F57"/>
    <w:rsid w:val="005202E1"/>
    <w:rsid w:val="0052091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1D5C"/>
    <w:rsid w:val="00542527"/>
    <w:rsid w:val="0054279F"/>
    <w:rsid w:val="005437B7"/>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6E7"/>
    <w:rsid w:val="0056077A"/>
    <w:rsid w:val="00560D28"/>
    <w:rsid w:val="00561C6D"/>
    <w:rsid w:val="00562417"/>
    <w:rsid w:val="0056255E"/>
    <w:rsid w:val="005625BC"/>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28F"/>
    <w:rsid w:val="00596791"/>
    <w:rsid w:val="005968A0"/>
    <w:rsid w:val="00596ED2"/>
    <w:rsid w:val="0059777B"/>
    <w:rsid w:val="005A0003"/>
    <w:rsid w:val="005A0781"/>
    <w:rsid w:val="005A0CEB"/>
    <w:rsid w:val="005A102B"/>
    <w:rsid w:val="005A14DA"/>
    <w:rsid w:val="005A1576"/>
    <w:rsid w:val="005A165D"/>
    <w:rsid w:val="005A22F5"/>
    <w:rsid w:val="005A28F3"/>
    <w:rsid w:val="005A4C17"/>
    <w:rsid w:val="005A4C6F"/>
    <w:rsid w:val="005A51DF"/>
    <w:rsid w:val="005A543A"/>
    <w:rsid w:val="005A6B0D"/>
    <w:rsid w:val="005A6CD0"/>
    <w:rsid w:val="005A7C53"/>
    <w:rsid w:val="005A7C84"/>
    <w:rsid w:val="005B1234"/>
    <w:rsid w:val="005B2075"/>
    <w:rsid w:val="005B2092"/>
    <w:rsid w:val="005B212D"/>
    <w:rsid w:val="005B22AC"/>
    <w:rsid w:val="005B5086"/>
    <w:rsid w:val="005B5F0E"/>
    <w:rsid w:val="005B6234"/>
    <w:rsid w:val="005B6D87"/>
    <w:rsid w:val="005B769C"/>
    <w:rsid w:val="005C1235"/>
    <w:rsid w:val="005C2085"/>
    <w:rsid w:val="005C27D5"/>
    <w:rsid w:val="005C2E51"/>
    <w:rsid w:val="005C5D97"/>
    <w:rsid w:val="005C650C"/>
    <w:rsid w:val="005C6A01"/>
    <w:rsid w:val="005C764E"/>
    <w:rsid w:val="005C7E44"/>
    <w:rsid w:val="005C7EF7"/>
    <w:rsid w:val="005D0193"/>
    <w:rsid w:val="005D1754"/>
    <w:rsid w:val="005D1A3E"/>
    <w:rsid w:val="005D29F0"/>
    <w:rsid w:val="005D3805"/>
    <w:rsid w:val="005D3E91"/>
    <w:rsid w:val="005D405C"/>
    <w:rsid w:val="005D5397"/>
    <w:rsid w:val="005D5DC9"/>
    <w:rsid w:val="005D6171"/>
    <w:rsid w:val="005D685E"/>
    <w:rsid w:val="005D7213"/>
    <w:rsid w:val="005D780A"/>
    <w:rsid w:val="005D7978"/>
    <w:rsid w:val="005E059C"/>
    <w:rsid w:val="005E0C39"/>
    <w:rsid w:val="005E0DB4"/>
    <w:rsid w:val="005E148A"/>
    <w:rsid w:val="005E1F3B"/>
    <w:rsid w:val="005E259F"/>
    <w:rsid w:val="005E2C44"/>
    <w:rsid w:val="005E2E74"/>
    <w:rsid w:val="005E3022"/>
    <w:rsid w:val="005E3269"/>
    <w:rsid w:val="005E3376"/>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1C8"/>
    <w:rsid w:val="005F795B"/>
    <w:rsid w:val="00600848"/>
    <w:rsid w:val="00600C94"/>
    <w:rsid w:val="00601122"/>
    <w:rsid w:val="006012CB"/>
    <w:rsid w:val="00602189"/>
    <w:rsid w:val="00602515"/>
    <w:rsid w:val="00602F04"/>
    <w:rsid w:val="006031E0"/>
    <w:rsid w:val="00603513"/>
    <w:rsid w:val="006041A3"/>
    <w:rsid w:val="006045CA"/>
    <w:rsid w:val="00604A8F"/>
    <w:rsid w:val="00604F4E"/>
    <w:rsid w:val="00604F78"/>
    <w:rsid w:val="00605217"/>
    <w:rsid w:val="0060577F"/>
    <w:rsid w:val="006067C1"/>
    <w:rsid w:val="006068E6"/>
    <w:rsid w:val="00606E2C"/>
    <w:rsid w:val="006074F6"/>
    <w:rsid w:val="006079CA"/>
    <w:rsid w:val="00610538"/>
    <w:rsid w:val="006110F7"/>
    <w:rsid w:val="00611748"/>
    <w:rsid w:val="0061175B"/>
    <w:rsid w:val="006117F4"/>
    <w:rsid w:val="0061180B"/>
    <w:rsid w:val="006119E9"/>
    <w:rsid w:val="00611FC2"/>
    <w:rsid w:val="0061224D"/>
    <w:rsid w:val="00612697"/>
    <w:rsid w:val="00612763"/>
    <w:rsid w:val="006129DF"/>
    <w:rsid w:val="006149BA"/>
    <w:rsid w:val="00614D42"/>
    <w:rsid w:val="00615289"/>
    <w:rsid w:val="00615CA1"/>
    <w:rsid w:val="00616223"/>
    <w:rsid w:val="00616B02"/>
    <w:rsid w:val="00617245"/>
    <w:rsid w:val="00617A1A"/>
    <w:rsid w:val="00617FE3"/>
    <w:rsid w:val="00621188"/>
    <w:rsid w:val="00621FA0"/>
    <w:rsid w:val="00622058"/>
    <w:rsid w:val="00622A7B"/>
    <w:rsid w:val="00622B3A"/>
    <w:rsid w:val="006244F7"/>
    <w:rsid w:val="00624932"/>
    <w:rsid w:val="00625003"/>
    <w:rsid w:val="006251B3"/>
    <w:rsid w:val="006257ED"/>
    <w:rsid w:val="00625998"/>
    <w:rsid w:val="00625E91"/>
    <w:rsid w:val="00625F9A"/>
    <w:rsid w:val="00626AEE"/>
    <w:rsid w:val="00626FCB"/>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673F"/>
    <w:rsid w:val="006370B7"/>
    <w:rsid w:val="006372D5"/>
    <w:rsid w:val="00637429"/>
    <w:rsid w:val="0063785B"/>
    <w:rsid w:val="00637ED8"/>
    <w:rsid w:val="00640B2D"/>
    <w:rsid w:val="006413D2"/>
    <w:rsid w:val="0064150C"/>
    <w:rsid w:val="00641C7D"/>
    <w:rsid w:val="00641F98"/>
    <w:rsid w:val="00642134"/>
    <w:rsid w:val="006425C9"/>
    <w:rsid w:val="006430A3"/>
    <w:rsid w:val="0064385D"/>
    <w:rsid w:val="006442A4"/>
    <w:rsid w:val="00650BD9"/>
    <w:rsid w:val="00650F8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03B"/>
    <w:rsid w:val="006675B9"/>
    <w:rsid w:val="00667DD3"/>
    <w:rsid w:val="00670A0D"/>
    <w:rsid w:val="0067197B"/>
    <w:rsid w:val="00671F64"/>
    <w:rsid w:val="00672955"/>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20F9"/>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4850"/>
    <w:rsid w:val="00695808"/>
    <w:rsid w:val="00695AC6"/>
    <w:rsid w:val="00695B83"/>
    <w:rsid w:val="00695E81"/>
    <w:rsid w:val="006965ED"/>
    <w:rsid w:val="00696793"/>
    <w:rsid w:val="00696D87"/>
    <w:rsid w:val="006970DD"/>
    <w:rsid w:val="006974A6"/>
    <w:rsid w:val="00697D0B"/>
    <w:rsid w:val="00697F28"/>
    <w:rsid w:val="006A0365"/>
    <w:rsid w:val="006A0638"/>
    <w:rsid w:val="006A076C"/>
    <w:rsid w:val="006A097C"/>
    <w:rsid w:val="006A0A53"/>
    <w:rsid w:val="006A0B0B"/>
    <w:rsid w:val="006A0FB9"/>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0474"/>
    <w:rsid w:val="006B1A09"/>
    <w:rsid w:val="006B1BAD"/>
    <w:rsid w:val="006B1F6C"/>
    <w:rsid w:val="006B265F"/>
    <w:rsid w:val="006B406F"/>
    <w:rsid w:val="006B46FB"/>
    <w:rsid w:val="006B4E37"/>
    <w:rsid w:val="006B5404"/>
    <w:rsid w:val="006B6523"/>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0929"/>
    <w:rsid w:val="006D0D5E"/>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956"/>
    <w:rsid w:val="006E3205"/>
    <w:rsid w:val="006E3BFF"/>
    <w:rsid w:val="006E493C"/>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5E73"/>
    <w:rsid w:val="0070633B"/>
    <w:rsid w:val="007063CF"/>
    <w:rsid w:val="00706D93"/>
    <w:rsid w:val="007071A0"/>
    <w:rsid w:val="00707CA7"/>
    <w:rsid w:val="00710BEE"/>
    <w:rsid w:val="00711DD4"/>
    <w:rsid w:val="00711ED3"/>
    <w:rsid w:val="00712192"/>
    <w:rsid w:val="007121CE"/>
    <w:rsid w:val="0071252E"/>
    <w:rsid w:val="007129A6"/>
    <w:rsid w:val="007136F6"/>
    <w:rsid w:val="0071463B"/>
    <w:rsid w:val="00714C2A"/>
    <w:rsid w:val="00715ED4"/>
    <w:rsid w:val="00716789"/>
    <w:rsid w:val="00716A79"/>
    <w:rsid w:val="00717982"/>
    <w:rsid w:val="00720453"/>
    <w:rsid w:val="0072093C"/>
    <w:rsid w:val="00720A5C"/>
    <w:rsid w:val="00721B52"/>
    <w:rsid w:val="0072238C"/>
    <w:rsid w:val="007227A3"/>
    <w:rsid w:val="0072284F"/>
    <w:rsid w:val="0072310D"/>
    <w:rsid w:val="0072342F"/>
    <w:rsid w:val="00723B1D"/>
    <w:rsid w:val="00724A67"/>
    <w:rsid w:val="00724C35"/>
    <w:rsid w:val="00725583"/>
    <w:rsid w:val="00725A8E"/>
    <w:rsid w:val="00727037"/>
    <w:rsid w:val="00727B26"/>
    <w:rsid w:val="00727DD8"/>
    <w:rsid w:val="00730A1F"/>
    <w:rsid w:val="00730F78"/>
    <w:rsid w:val="007311D9"/>
    <w:rsid w:val="00731DC0"/>
    <w:rsid w:val="00732074"/>
    <w:rsid w:val="007329A7"/>
    <w:rsid w:val="00733965"/>
    <w:rsid w:val="00734316"/>
    <w:rsid w:val="00734525"/>
    <w:rsid w:val="00734E68"/>
    <w:rsid w:val="00736B36"/>
    <w:rsid w:val="00737182"/>
    <w:rsid w:val="00737295"/>
    <w:rsid w:val="00737B6D"/>
    <w:rsid w:val="00737CB7"/>
    <w:rsid w:val="00740106"/>
    <w:rsid w:val="00741C8E"/>
    <w:rsid w:val="00742A86"/>
    <w:rsid w:val="00743592"/>
    <w:rsid w:val="0074435D"/>
    <w:rsid w:val="00744B50"/>
    <w:rsid w:val="00745E00"/>
    <w:rsid w:val="00746517"/>
    <w:rsid w:val="00746E28"/>
    <w:rsid w:val="007470A1"/>
    <w:rsid w:val="007474CB"/>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33C"/>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81043"/>
    <w:rsid w:val="00781216"/>
    <w:rsid w:val="007818EA"/>
    <w:rsid w:val="007819E1"/>
    <w:rsid w:val="00781C72"/>
    <w:rsid w:val="00781E8D"/>
    <w:rsid w:val="00782234"/>
    <w:rsid w:val="0078223E"/>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0"/>
    <w:rsid w:val="0079634F"/>
    <w:rsid w:val="00797371"/>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906"/>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67D"/>
    <w:rsid w:val="007D4E29"/>
    <w:rsid w:val="007D5C66"/>
    <w:rsid w:val="007D608E"/>
    <w:rsid w:val="007D62CD"/>
    <w:rsid w:val="007D6A07"/>
    <w:rsid w:val="007D77BD"/>
    <w:rsid w:val="007D78D2"/>
    <w:rsid w:val="007D79A5"/>
    <w:rsid w:val="007E1295"/>
    <w:rsid w:val="007E17DF"/>
    <w:rsid w:val="007E1B6B"/>
    <w:rsid w:val="007E1F26"/>
    <w:rsid w:val="007E2534"/>
    <w:rsid w:val="007E25B7"/>
    <w:rsid w:val="007E2939"/>
    <w:rsid w:val="007E330D"/>
    <w:rsid w:val="007E43AD"/>
    <w:rsid w:val="007E4B5F"/>
    <w:rsid w:val="007E56C4"/>
    <w:rsid w:val="007E5C02"/>
    <w:rsid w:val="007E5C14"/>
    <w:rsid w:val="007E5DCA"/>
    <w:rsid w:val="007E64AD"/>
    <w:rsid w:val="007E6B30"/>
    <w:rsid w:val="007E6E90"/>
    <w:rsid w:val="007E6FE5"/>
    <w:rsid w:val="007E7E88"/>
    <w:rsid w:val="007E7FD8"/>
    <w:rsid w:val="007F018F"/>
    <w:rsid w:val="007F03EC"/>
    <w:rsid w:val="007F154F"/>
    <w:rsid w:val="007F1ACA"/>
    <w:rsid w:val="007F1BC5"/>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406B"/>
    <w:rsid w:val="0080445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23E"/>
    <w:rsid w:val="00823B46"/>
    <w:rsid w:val="0082450B"/>
    <w:rsid w:val="00824A47"/>
    <w:rsid w:val="0082519D"/>
    <w:rsid w:val="0082563F"/>
    <w:rsid w:val="00825DBC"/>
    <w:rsid w:val="00826B6C"/>
    <w:rsid w:val="00827565"/>
    <w:rsid w:val="008279FA"/>
    <w:rsid w:val="00827BFF"/>
    <w:rsid w:val="00830174"/>
    <w:rsid w:val="00830913"/>
    <w:rsid w:val="00831241"/>
    <w:rsid w:val="00831E6B"/>
    <w:rsid w:val="00832082"/>
    <w:rsid w:val="008327F1"/>
    <w:rsid w:val="00833061"/>
    <w:rsid w:val="008335BC"/>
    <w:rsid w:val="00834029"/>
    <w:rsid w:val="008346B6"/>
    <w:rsid w:val="0083475C"/>
    <w:rsid w:val="00834C6F"/>
    <w:rsid w:val="00834DE2"/>
    <w:rsid w:val="00834EA0"/>
    <w:rsid w:val="00835153"/>
    <w:rsid w:val="00835300"/>
    <w:rsid w:val="00835ECE"/>
    <w:rsid w:val="00836342"/>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3F4"/>
    <w:rsid w:val="008606C6"/>
    <w:rsid w:val="0086142A"/>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0F"/>
    <w:rsid w:val="00874220"/>
    <w:rsid w:val="0087424B"/>
    <w:rsid w:val="00874437"/>
    <w:rsid w:val="008760A5"/>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5C27"/>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C3A"/>
    <w:rsid w:val="008B7DE1"/>
    <w:rsid w:val="008B7F92"/>
    <w:rsid w:val="008C03B7"/>
    <w:rsid w:val="008C05C7"/>
    <w:rsid w:val="008C0846"/>
    <w:rsid w:val="008C1AD7"/>
    <w:rsid w:val="008C202C"/>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2285"/>
    <w:rsid w:val="008D3319"/>
    <w:rsid w:val="008D3923"/>
    <w:rsid w:val="008D3B2B"/>
    <w:rsid w:val="008D40C8"/>
    <w:rsid w:val="008D4D9B"/>
    <w:rsid w:val="008D51FE"/>
    <w:rsid w:val="008D56DC"/>
    <w:rsid w:val="008D601C"/>
    <w:rsid w:val="008D6066"/>
    <w:rsid w:val="008D656E"/>
    <w:rsid w:val="008D733C"/>
    <w:rsid w:val="008D7A6D"/>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6B15"/>
    <w:rsid w:val="008F73A8"/>
    <w:rsid w:val="008F781E"/>
    <w:rsid w:val="008F7BC6"/>
    <w:rsid w:val="0090037A"/>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4A07"/>
    <w:rsid w:val="0091551D"/>
    <w:rsid w:val="00915BAC"/>
    <w:rsid w:val="00915C71"/>
    <w:rsid w:val="00916624"/>
    <w:rsid w:val="00917E3A"/>
    <w:rsid w:val="009200FD"/>
    <w:rsid w:val="009209A0"/>
    <w:rsid w:val="009211C5"/>
    <w:rsid w:val="0092144B"/>
    <w:rsid w:val="009214E8"/>
    <w:rsid w:val="00921D13"/>
    <w:rsid w:val="0092227C"/>
    <w:rsid w:val="00922F3F"/>
    <w:rsid w:val="0092303A"/>
    <w:rsid w:val="0092314C"/>
    <w:rsid w:val="00923995"/>
    <w:rsid w:val="00923B10"/>
    <w:rsid w:val="00923F80"/>
    <w:rsid w:val="009241BD"/>
    <w:rsid w:val="00924CC0"/>
    <w:rsid w:val="00925351"/>
    <w:rsid w:val="00925A4A"/>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6D90"/>
    <w:rsid w:val="0094765C"/>
    <w:rsid w:val="00947FF1"/>
    <w:rsid w:val="00950040"/>
    <w:rsid w:val="0095034F"/>
    <w:rsid w:val="009509B5"/>
    <w:rsid w:val="009518D4"/>
    <w:rsid w:val="0095209B"/>
    <w:rsid w:val="009530F5"/>
    <w:rsid w:val="0095330A"/>
    <w:rsid w:val="0095371A"/>
    <w:rsid w:val="00953AD7"/>
    <w:rsid w:val="00953E48"/>
    <w:rsid w:val="009540C8"/>
    <w:rsid w:val="0095475F"/>
    <w:rsid w:val="00955D34"/>
    <w:rsid w:val="0095682F"/>
    <w:rsid w:val="009573D1"/>
    <w:rsid w:val="009577FE"/>
    <w:rsid w:val="0096031A"/>
    <w:rsid w:val="0096061E"/>
    <w:rsid w:val="00960D0F"/>
    <w:rsid w:val="00960EF4"/>
    <w:rsid w:val="00960F8A"/>
    <w:rsid w:val="009614E5"/>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67A7E"/>
    <w:rsid w:val="0097085F"/>
    <w:rsid w:val="009709B7"/>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4AB1"/>
    <w:rsid w:val="009950A3"/>
    <w:rsid w:val="00995A45"/>
    <w:rsid w:val="00995A9E"/>
    <w:rsid w:val="00996369"/>
    <w:rsid w:val="009966F1"/>
    <w:rsid w:val="00996D91"/>
    <w:rsid w:val="00996F46"/>
    <w:rsid w:val="00997283"/>
    <w:rsid w:val="00997491"/>
    <w:rsid w:val="00997628"/>
    <w:rsid w:val="009A0D11"/>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A7C38"/>
    <w:rsid w:val="009B0324"/>
    <w:rsid w:val="009B039F"/>
    <w:rsid w:val="009B0A01"/>
    <w:rsid w:val="009B2402"/>
    <w:rsid w:val="009B30A0"/>
    <w:rsid w:val="009B3A64"/>
    <w:rsid w:val="009B4CA6"/>
    <w:rsid w:val="009B5B3A"/>
    <w:rsid w:val="009B5D77"/>
    <w:rsid w:val="009B5F29"/>
    <w:rsid w:val="009B6229"/>
    <w:rsid w:val="009B6AC2"/>
    <w:rsid w:val="009B6DEC"/>
    <w:rsid w:val="009B6E5B"/>
    <w:rsid w:val="009B74B3"/>
    <w:rsid w:val="009C0062"/>
    <w:rsid w:val="009C113D"/>
    <w:rsid w:val="009C1B2A"/>
    <w:rsid w:val="009C23CC"/>
    <w:rsid w:val="009C2705"/>
    <w:rsid w:val="009C2F09"/>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075C"/>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34F3"/>
    <w:rsid w:val="00A146F2"/>
    <w:rsid w:val="00A150E8"/>
    <w:rsid w:val="00A15302"/>
    <w:rsid w:val="00A159E9"/>
    <w:rsid w:val="00A15D45"/>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3797"/>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81E"/>
    <w:rsid w:val="00A56FA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8E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3AEC"/>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620"/>
    <w:rsid w:val="00A85C5F"/>
    <w:rsid w:val="00A8621F"/>
    <w:rsid w:val="00A86A6C"/>
    <w:rsid w:val="00A87768"/>
    <w:rsid w:val="00A87930"/>
    <w:rsid w:val="00A90528"/>
    <w:rsid w:val="00A91776"/>
    <w:rsid w:val="00A92198"/>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3BC"/>
    <w:rsid w:val="00AB586E"/>
    <w:rsid w:val="00AB69AD"/>
    <w:rsid w:val="00AB6B62"/>
    <w:rsid w:val="00AB6B82"/>
    <w:rsid w:val="00AC0310"/>
    <w:rsid w:val="00AC1046"/>
    <w:rsid w:val="00AC1527"/>
    <w:rsid w:val="00AC20FF"/>
    <w:rsid w:val="00AC2D61"/>
    <w:rsid w:val="00AC344F"/>
    <w:rsid w:val="00AC3734"/>
    <w:rsid w:val="00AC3AB5"/>
    <w:rsid w:val="00AC458D"/>
    <w:rsid w:val="00AC4920"/>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3D0"/>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789"/>
    <w:rsid w:val="00B06893"/>
    <w:rsid w:val="00B06E48"/>
    <w:rsid w:val="00B07B1C"/>
    <w:rsid w:val="00B10136"/>
    <w:rsid w:val="00B101C2"/>
    <w:rsid w:val="00B101E7"/>
    <w:rsid w:val="00B10C43"/>
    <w:rsid w:val="00B11B56"/>
    <w:rsid w:val="00B12144"/>
    <w:rsid w:val="00B125B9"/>
    <w:rsid w:val="00B12B83"/>
    <w:rsid w:val="00B12F2D"/>
    <w:rsid w:val="00B1309E"/>
    <w:rsid w:val="00B14169"/>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823"/>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2D8B"/>
    <w:rsid w:val="00B430C0"/>
    <w:rsid w:val="00B43659"/>
    <w:rsid w:val="00B448F6"/>
    <w:rsid w:val="00B44AAD"/>
    <w:rsid w:val="00B45669"/>
    <w:rsid w:val="00B464D9"/>
    <w:rsid w:val="00B471C2"/>
    <w:rsid w:val="00B50521"/>
    <w:rsid w:val="00B509DD"/>
    <w:rsid w:val="00B529AD"/>
    <w:rsid w:val="00B52B6E"/>
    <w:rsid w:val="00B52FCC"/>
    <w:rsid w:val="00B53305"/>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3A2"/>
    <w:rsid w:val="00B6153C"/>
    <w:rsid w:val="00B61A62"/>
    <w:rsid w:val="00B61C56"/>
    <w:rsid w:val="00B61DE6"/>
    <w:rsid w:val="00B61F74"/>
    <w:rsid w:val="00B623FA"/>
    <w:rsid w:val="00B62ADB"/>
    <w:rsid w:val="00B63447"/>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1EA8"/>
    <w:rsid w:val="00B72900"/>
    <w:rsid w:val="00B72999"/>
    <w:rsid w:val="00B72A7D"/>
    <w:rsid w:val="00B72F65"/>
    <w:rsid w:val="00B7395C"/>
    <w:rsid w:val="00B73AA5"/>
    <w:rsid w:val="00B749AB"/>
    <w:rsid w:val="00B74E9C"/>
    <w:rsid w:val="00B74FEC"/>
    <w:rsid w:val="00B758ED"/>
    <w:rsid w:val="00B75CCC"/>
    <w:rsid w:val="00B761B5"/>
    <w:rsid w:val="00B766C6"/>
    <w:rsid w:val="00B76A42"/>
    <w:rsid w:val="00B77DC5"/>
    <w:rsid w:val="00B82314"/>
    <w:rsid w:val="00B82741"/>
    <w:rsid w:val="00B82A2D"/>
    <w:rsid w:val="00B82B77"/>
    <w:rsid w:val="00B833A1"/>
    <w:rsid w:val="00B83439"/>
    <w:rsid w:val="00B83C57"/>
    <w:rsid w:val="00B841F1"/>
    <w:rsid w:val="00B85212"/>
    <w:rsid w:val="00B8576F"/>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1EC9"/>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2D78"/>
    <w:rsid w:val="00BC3812"/>
    <w:rsid w:val="00BC4C76"/>
    <w:rsid w:val="00BC4E65"/>
    <w:rsid w:val="00BC4E86"/>
    <w:rsid w:val="00BC5522"/>
    <w:rsid w:val="00BC6496"/>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4DB3"/>
    <w:rsid w:val="00BD6278"/>
    <w:rsid w:val="00BD6BB8"/>
    <w:rsid w:val="00BD7553"/>
    <w:rsid w:val="00BD7622"/>
    <w:rsid w:val="00BD7BB5"/>
    <w:rsid w:val="00BE02F4"/>
    <w:rsid w:val="00BE1516"/>
    <w:rsid w:val="00BE25FD"/>
    <w:rsid w:val="00BE2BFF"/>
    <w:rsid w:val="00BE30FF"/>
    <w:rsid w:val="00BE3EFE"/>
    <w:rsid w:val="00BE40F3"/>
    <w:rsid w:val="00BE4357"/>
    <w:rsid w:val="00BE4BB4"/>
    <w:rsid w:val="00BE4D3A"/>
    <w:rsid w:val="00BE5061"/>
    <w:rsid w:val="00BE5815"/>
    <w:rsid w:val="00BE59EF"/>
    <w:rsid w:val="00BE61D3"/>
    <w:rsid w:val="00BE64EF"/>
    <w:rsid w:val="00BE668D"/>
    <w:rsid w:val="00BE6CB3"/>
    <w:rsid w:val="00BE6DAE"/>
    <w:rsid w:val="00BE70A1"/>
    <w:rsid w:val="00BE7121"/>
    <w:rsid w:val="00BF179A"/>
    <w:rsid w:val="00BF18A3"/>
    <w:rsid w:val="00BF21EC"/>
    <w:rsid w:val="00BF2852"/>
    <w:rsid w:val="00BF3291"/>
    <w:rsid w:val="00BF37C0"/>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1E8C"/>
    <w:rsid w:val="00C12D7B"/>
    <w:rsid w:val="00C12EA6"/>
    <w:rsid w:val="00C1331C"/>
    <w:rsid w:val="00C133B2"/>
    <w:rsid w:val="00C13FB1"/>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C08"/>
    <w:rsid w:val="00C40E95"/>
    <w:rsid w:val="00C416FE"/>
    <w:rsid w:val="00C41737"/>
    <w:rsid w:val="00C41B66"/>
    <w:rsid w:val="00C41D23"/>
    <w:rsid w:val="00C41F91"/>
    <w:rsid w:val="00C428BA"/>
    <w:rsid w:val="00C440D0"/>
    <w:rsid w:val="00C44147"/>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7F5"/>
    <w:rsid w:val="00C52B2C"/>
    <w:rsid w:val="00C53050"/>
    <w:rsid w:val="00C532A3"/>
    <w:rsid w:val="00C537D3"/>
    <w:rsid w:val="00C53D15"/>
    <w:rsid w:val="00C54472"/>
    <w:rsid w:val="00C576BD"/>
    <w:rsid w:val="00C577B7"/>
    <w:rsid w:val="00C60411"/>
    <w:rsid w:val="00C60A95"/>
    <w:rsid w:val="00C612FD"/>
    <w:rsid w:val="00C61E25"/>
    <w:rsid w:val="00C6211C"/>
    <w:rsid w:val="00C62670"/>
    <w:rsid w:val="00C64374"/>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23"/>
    <w:rsid w:val="00C75864"/>
    <w:rsid w:val="00C75BB7"/>
    <w:rsid w:val="00C77979"/>
    <w:rsid w:val="00C779B9"/>
    <w:rsid w:val="00C80915"/>
    <w:rsid w:val="00C80EC4"/>
    <w:rsid w:val="00C81130"/>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2008"/>
    <w:rsid w:val="00CA324B"/>
    <w:rsid w:val="00CA35A3"/>
    <w:rsid w:val="00CA43A6"/>
    <w:rsid w:val="00CA48CE"/>
    <w:rsid w:val="00CA4902"/>
    <w:rsid w:val="00CA49E8"/>
    <w:rsid w:val="00CA4B9C"/>
    <w:rsid w:val="00CA5702"/>
    <w:rsid w:val="00CA5832"/>
    <w:rsid w:val="00CA5AA7"/>
    <w:rsid w:val="00CA66B8"/>
    <w:rsid w:val="00CA6ED3"/>
    <w:rsid w:val="00CA7786"/>
    <w:rsid w:val="00CB0349"/>
    <w:rsid w:val="00CB0BC1"/>
    <w:rsid w:val="00CB0DEA"/>
    <w:rsid w:val="00CB16DD"/>
    <w:rsid w:val="00CB1E19"/>
    <w:rsid w:val="00CB1E66"/>
    <w:rsid w:val="00CB2E99"/>
    <w:rsid w:val="00CB33A7"/>
    <w:rsid w:val="00CB341C"/>
    <w:rsid w:val="00CB38AC"/>
    <w:rsid w:val="00CB49FF"/>
    <w:rsid w:val="00CB4CA0"/>
    <w:rsid w:val="00CB4CAC"/>
    <w:rsid w:val="00CB620D"/>
    <w:rsid w:val="00CB692E"/>
    <w:rsid w:val="00CB6AC9"/>
    <w:rsid w:val="00CB6E61"/>
    <w:rsid w:val="00CB6ED1"/>
    <w:rsid w:val="00CB7432"/>
    <w:rsid w:val="00CB7656"/>
    <w:rsid w:val="00CC0DB5"/>
    <w:rsid w:val="00CC1597"/>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5ECE"/>
    <w:rsid w:val="00D06156"/>
    <w:rsid w:val="00D0683F"/>
    <w:rsid w:val="00D105DA"/>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17A71"/>
    <w:rsid w:val="00D20722"/>
    <w:rsid w:val="00D209E1"/>
    <w:rsid w:val="00D20F9D"/>
    <w:rsid w:val="00D213E1"/>
    <w:rsid w:val="00D2143C"/>
    <w:rsid w:val="00D220DC"/>
    <w:rsid w:val="00D229BD"/>
    <w:rsid w:val="00D24AE8"/>
    <w:rsid w:val="00D24C70"/>
    <w:rsid w:val="00D2568E"/>
    <w:rsid w:val="00D267CD"/>
    <w:rsid w:val="00D26A9A"/>
    <w:rsid w:val="00D26D01"/>
    <w:rsid w:val="00D273A0"/>
    <w:rsid w:val="00D275DB"/>
    <w:rsid w:val="00D279BC"/>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4FE8"/>
    <w:rsid w:val="00D455A3"/>
    <w:rsid w:val="00D45FCF"/>
    <w:rsid w:val="00D466F8"/>
    <w:rsid w:val="00D471DB"/>
    <w:rsid w:val="00D5080B"/>
    <w:rsid w:val="00D50AF1"/>
    <w:rsid w:val="00D51B3A"/>
    <w:rsid w:val="00D53B1A"/>
    <w:rsid w:val="00D53BCF"/>
    <w:rsid w:val="00D56FF8"/>
    <w:rsid w:val="00D5728D"/>
    <w:rsid w:val="00D5773D"/>
    <w:rsid w:val="00D57A81"/>
    <w:rsid w:val="00D57F94"/>
    <w:rsid w:val="00D601C9"/>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28D"/>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F47"/>
    <w:rsid w:val="00DB0FAA"/>
    <w:rsid w:val="00DB1AE1"/>
    <w:rsid w:val="00DB1D07"/>
    <w:rsid w:val="00DB245C"/>
    <w:rsid w:val="00DB283B"/>
    <w:rsid w:val="00DB2ED1"/>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2"/>
    <w:rsid w:val="00DC1B86"/>
    <w:rsid w:val="00DC1D03"/>
    <w:rsid w:val="00DC23DD"/>
    <w:rsid w:val="00DC271A"/>
    <w:rsid w:val="00DC2D47"/>
    <w:rsid w:val="00DC369C"/>
    <w:rsid w:val="00DC3EDC"/>
    <w:rsid w:val="00DC432E"/>
    <w:rsid w:val="00DC4376"/>
    <w:rsid w:val="00DC51E9"/>
    <w:rsid w:val="00DC5661"/>
    <w:rsid w:val="00DC7221"/>
    <w:rsid w:val="00DC7C64"/>
    <w:rsid w:val="00DD02FC"/>
    <w:rsid w:val="00DD12A0"/>
    <w:rsid w:val="00DD1536"/>
    <w:rsid w:val="00DD15FC"/>
    <w:rsid w:val="00DD1BA2"/>
    <w:rsid w:val="00DD1CBE"/>
    <w:rsid w:val="00DD1CF3"/>
    <w:rsid w:val="00DD1FEC"/>
    <w:rsid w:val="00DD273B"/>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16D"/>
    <w:rsid w:val="00DE328A"/>
    <w:rsid w:val="00DE34CF"/>
    <w:rsid w:val="00DE40C5"/>
    <w:rsid w:val="00DE432B"/>
    <w:rsid w:val="00DE4424"/>
    <w:rsid w:val="00DE4DBB"/>
    <w:rsid w:val="00DE5DB0"/>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54E7"/>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3A4"/>
    <w:rsid w:val="00E26849"/>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28AA"/>
    <w:rsid w:val="00E551E3"/>
    <w:rsid w:val="00E555B4"/>
    <w:rsid w:val="00E5680A"/>
    <w:rsid w:val="00E5710F"/>
    <w:rsid w:val="00E57726"/>
    <w:rsid w:val="00E60037"/>
    <w:rsid w:val="00E60640"/>
    <w:rsid w:val="00E60795"/>
    <w:rsid w:val="00E60CFD"/>
    <w:rsid w:val="00E61424"/>
    <w:rsid w:val="00E6160E"/>
    <w:rsid w:val="00E61830"/>
    <w:rsid w:val="00E62043"/>
    <w:rsid w:val="00E62446"/>
    <w:rsid w:val="00E62930"/>
    <w:rsid w:val="00E62F44"/>
    <w:rsid w:val="00E640E0"/>
    <w:rsid w:val="00E642C2"/>
    <w:rsid w:val="00E647AC"/>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87F3D"/>
    <w:rsid w:val="00E90313"/>
    <w:rsid w:val="00E909C1"/>
    <w:rsid w:val="00E91305"/>
    <w:rsid w:val="00E91A6E"/>
    <w:rsid w:val="00E91CF3"/>
    <w:rsid w:val="00E91E3D"/>
    <w:rsid w:val="00E92D5E"/>
    <w:rsid w:val="00E934A6"/>
    <w:rsid w:val="00E9388B"/>
    <w:rsid w:val="00E96137"/>
    <w:rsid w:val="00E9632F"/>
    <w:rsid w:val="00E9661B"/>
    <w:rsid w:val="00E9685E"/>
    <w:rsid w:val="00E9689B"/>
    <w:rsid w:val="00E96F64"/>
    <w:rsid w:val="00E9794C"/>
    <w:rsid w:val="00EA0865"/>
    <w:rsid w:val="00EA0A13"/>
    <w:rsid w:val="00EA0A45"/>
    <w:rsid w:val="00EA1137"/>
    <w:rsid w:val="00EA1A5C"/>
    <w:rsid w:val="00EA1D69"/>
    <w:rsid w:val="00EA27F6"/>
    <w:rsid w:val="00EA2FD4"/>
    <w:rsid w:val="00EA30D7"/>
    <w:rsid w:val="00EA4393"/>
    <w:rsid w:val="00EA4A6C"/>
    <w:rsid w:val="00EA4F53"/>
    <w:rsid w:val="00EA52E5"/>
    <w:rsid w:val="00EA555D"/>
    <w:rsid w:val="00EA5BA6"/>
    <w:rsid w:val="00EA786C"/>
    <w:rsid w:val="00EB04B0"/>
    <w:rsid w:val="00EB1EBC"/>
    <w:rsid w:val="00EB302E"/>
    <w:rsid w:val="00EB35C9"/>
    <w:rsid w:val="00EB48A3"/>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31D"/>
    <w:rsid w:val="00ED086D"/>
    <w:rsid w:val="00ED0981"/>
    <w:rsid w:val="00ED24D3"/>
    <w:rsid w:val="00ED2CA8"/>
    <w:rsid w:val="00ED390B"/>
    <w:rsid w:val="00ED51CD"/>
    <w:rsid w:val="00ED6723"/>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78F"/>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17"/>
    <w:rsid w:val="00F06F70"/>
    <w:rsid w:val="00F073F8"/>
    <w:rsid w:val="00F10908"/>
    <w:rsid w:val="00F11523"/>
    <w:rsid w:val="00F11BD3"/>
    <w:rsid w:val="00F1239D"/>
    <w:rsid w:val="00F127BA"/>
    <w:rsid w:val="00F139F5"/>
    <w:rsid w:val="00F142AB"/>
    <w:rsid w:val="00F14314"/>
    <w:rsid w:val="00F14573"/>
    <w:rsid w:val="00F15C5E"/>
    <w:rsid w:val="00F16B35"/>
    <w:rsid w:val="00F172C4"/>
    <w:rsid w:val="00F22048"/>
    <w:rsid w:val="00F224AE"/>
    <w:rsid w:val="00F2331D"/>
    <w:rsid w:val="00F23AF6"/>
    <w:rsid w:val="00F23C13"/>
    <w:rsid w:val="00F24367"/>
    <w:rsid w:val="00F24476"/>
    <w:rsid w:val="00F2518D"/>
    <w:rsid w:val="00F2579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575D"/>
    <w:rsid w:val="00F3636B"/>
    <w:rsid w:val="00F376AE"/>
    <w:rsid w:val="00F40B2C"/>
    <w:rsid w:val="00F41762"/>
    <w:rsid w:val="00F41B24"/>
    <w:rsid w:val="00F42CBA"/>
    <w:rsid w:val="00F43E2C"/>
    <w:rsid w:val="00F45E00"/>
    <w:rsid w:val="00F460F5"/>
    <w:rsid w:val="00F4700F"/>
    <w:rsid w:val="00F47138"/>
    <w:rsid w:val="00F47B18"/>
    <w:rsid w:val="00F5177F"/>
    <w:rsid w:val="00F5255A"/>
    <w:rsid w:val="00F5272A"/>
    <w:rsid w:val="00F5357F"/>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70191"/>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4250"/>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5BC"/>
    <w:rsid w:val="00FC1851"/>
    <w:rsid w:val="00FC2BCB"/>
    <w:rsid w:val="00FC2CC8"/>
    <w:rsid w:val="00FC3FAA"/>
    <w:rsid w:val="00FC40B8"/>
    <w:rsid w:val="00FC42EB"/>
    <w:rsid w:val="00FC5511"/>
    <w:rsid w:val="00FC5979"/>
    <w:rsid w:val="00FC647E"/>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목록 단락,—ñ弌’i"/>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a0"/>
    <w:rsid w:val="00AF13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4262863-F3FF-4417-B9EB-400DC6FF1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10859</TotalTime>
  <Pages>9</Pages>
  <Words>4289</Words>
  <Characters>24448</Characters>
  <Application>Microsoft Office Word</Application>
  <DocSecurity>0</DocSecurity>
  <Lines>203</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267</cp:revision>
  <dcterms:created xsi:type="dcterms:W3CDTF">2022-07-27T07:51:00Z</dcterms:created>
  <dcterms:modified xsi:type="dcterms:W3CDTF">2023-04-07T03:08:00Z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